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17757" w:rsidTr="001C51CC">
        <w:tc>
          <w:tcPr>
            <w:tcW w:w="4606" w:type="dxa"/>
            <w:shd w:val="clear" w:color="auto" w:fill="FABF8F" w:themeFill="accent6" w:themeFillTint="99"/>
          </w:tcPr>
          <w:p w:rsidR="00E17757" w:rsidRPr="00361C61" w:rsidRDefault="00E17757" w:rsidP="001C51CC">
            <w:pPr>
              <w:rPr>
                <w:b/>
              </w:rPr>
            </w:pPr>
            <w:r w:rsidRPr="00361C61">
              <w:rPr>
                <w:b/>
              </w:rPr>
              <w:t xml:space="preserve">Název šablony: </w:t>
            </w:r>
          </w:p>
        </w:tc>
        <w:tc>
          <w:tcPr>
            <w:tcW w:w="4606" w:type="dxa"/>
            <w:shd w:val="clear" w:color="auto" w:fill="FABF8F" w:themeFill="accent6" w:themeFillTint="99"/>
            <w:vAlign w:val="center"/>
          </w:tcPr>
          <w:p w:rsidR="00E17757" w:rsidRPr="00361C61" w:rsidRDefault="00E17757" w:rsidP="001C51CC">
            <w:pPr>
              <w:rPr>
                <w:b/>
              </w:rPr>
            </w:pPr>
            <w:r>
              <w:rPr>
                <w:b/>
              </w:rPr>
              <w:t xml:space="preserve"> ICT</w:t>
            </w:r>
            <w:r w:rsidRPr="00361C61">
              <w:rPr>
                <w:b/>
              </w:rPr>
              <w:t xml:space="preserve">2 – Inovace a zkvalitnění výuky </w:t>
            </w:r>
            <w:r>
              <w:rPr>
                <w:b/>
              </w:rPr>
              <w:t>prostřednictvím ICT</w:t>
            </w:r>
          </w:p>
        </w:tc>
      </w:tr>
      <w:tr w:rsidR="00E17757" w:rsidTr="001C51CC">
        <w:tc>
          <w:tcPr>
            <w:tcW w:w="4606" w:type="dxa"/>
          </w:tcPr>
          <w:p w:rsidR="00E17757" w:rsidRDefault="00E17757" w:rsidP="001C51CC">
            <w:r>
              <w:t>Vzdělávací oblast/oblast dle RVP:</w:t>
            </w:r>
          </w:p>
        </w:tc>
        <w:tc>
          <w:tcPr>
            <w:tcW w:w="4606" w:type="dxa"/>
            <w:vAlign w:val="center"/>
          </w:tcPr>
          <w:p w:rsidR="00E17757" w:rsidRDefault="00E17757" w:rsidP="001C51CC">
            <w:r>
              <w:t>Člověk a příroda</w:t>
            </w:r>
          </w:p>
        </w:tc>
      </w:tr>
      <w:tr w:rsidR="00E17757" w:rsidTr="001C51CC">
        <w:tc>
          <w:tcPr>
            <w:tcW w:w="4606" w:type="dxa"/>
          </w:tcPr>
          <w:p w:rsidR="00E17757" w:rsidRDefault="00E17757" w:rsidP="001C51CC">
            <w:r>
              <w:t xml:space="preserve">Okruh dle RVP: </w:t>
            </w:r>
          </w:p>
        </w:tc>
        <w:tc>
          <w:tcPr>
            <w:tcW w:w="4606" w:type="dxa"/>
            <w:vAlign w:val="center"/>
          </w:tcPr>
          <w:p w:rsidR="00E17757" w:rsidRDefault="00E17757" w:rsidP="003C35B9">
            <w:r w:rsidRPr="007F6C42">
              <w:t xml:space="preserve">Biologie </w:t>
            </w:r>
            <w:r w:rsidR="003C35B9">
              <w:t>bakterií</w:t>
            </w:r>
          </w:p>
        </w:tc>
      </w:tr>
      <w:tr w:rsidR="00E17757" w:rsidTr="001C51CC">
        <w:tc>
          <w:tcPr>
            <w:tcW w:w="4606" w:type="dxa"/>
          </w:tcPr>
          <w:p w:rsidR="00E17757" w:rsidRDefault="00E17757" w:rsidP="001C51CC">
            <w:r>
              <w:t xml:space="preserve">Tematická oblast: </w:t>
            </w:r>
          </w:p>
        </w:tc>
        <w:tc>
          <w:tcPr>
            <w:tcW w:w="4606" w:type="dxa"/>
            <w:vAlign w:val="center"/>
          </w:tcPr>
          <w:p w:rsidR="00E17757" w:rsidRDefault="004E709E" w:rsidP="001C51CC">
            <w:r>
              <w:t>Bakterie</w:t>
            </w:r>
          </w:p>
        </w:tc>
      </w:tr>
      <w:tr w:rsidR="00E17757" w:rsidTr="001C51CC">
        <w:tc>
          <w:tcPr>
            <w:tcW w:w="4606" w:type="dxa"/>
          </w:tcPr>
          <w:p w:rsidR="00E17757" w:rsidRDefault="00E17757" w:rsidP="001C51CC">
            <w:r>
              <w:t>Název vzdělávacího materiálu (výstižný popis tématu):</w:t>
            </w:r>
          </w:p>
        </w:tc>
        <w:tc>
          <w:tcPr>
            <w:tcW w:w="4606" w:type="dxa"/>
          </w:tcPr>
          <w:p w:rsidR="00E17757" w:rsidRDefault="00E17757" w:rsidP="00E17757">
            <w:r>
              <w:t>Opakování učiva o bakteriích</w:t>
            </w:r>
          </w:p>
        </w:tc>
      </w:tr>
      <w:tr w:rsidR="00E17757" w:rsidTr="001C51CC">
        <w:tc>
          <w:tcPr>
            <w:tcW w:w="4606" w:type="dxa"/>
          </w:tcPr>
          <w:p w:rsidR="00E17757" w:rsidRDefault="00E17757" w:rsidP="001C51CC">
            <w:r>
              <w:t>Kód vzdělávacího materiálu:</w:t>
            </w:r>
          </w:p>
        </w:tc>
        <w:tc>
          <w:tcPr>
            <w:tcW w:w="4606" w:type="dxa"/>
          </w:tcPr>
          <w:p w:rsidR="00E17757" w:rsidRDefault="00E17757" w:rsidP="001C51CC">
            <w:r>
              <w:t xml:space="preserve">ICT2 – 4 - </w:t>
            </w:r>
            <w:proofErr w:type="spellStart"/>
            <w:r>
              <w:t>BiBo</w:t>
            </w:r>
            <w:proofErr w:type="spellEnd"/>
          </w:p>
        </w:tc>
      </w:tr>
      <w:tr w:rsidR="00E17757" w:rsidTr="001C51CC">
        <w:tc>
          <w:tcPr>
            <w:tcW w:w="4606" w:type="dxa"/>
          </w:tcPr>
          <w:p w:rsidR="00E17757" w:rsidRDefault="00E17757" w:rsidP="001C51CC">
            <w:r>
              <w:t xml:space="preserve">Ročník: </w:t>
            </w:r>
          </w:p>
        </w:tc>
        <w:tc>
          <w:tcPr>
            <w:tcW w:w="4606" w:type="dxa"/>
          </w:tcPr>
          <w:p w:rsidR="00E17757" w:rsidRDefault="00E17757" w:rsidP="001C51CC">
            <w:r>
              <w:t>1.</w:t>
            </w:r>
            <w:r w:rsidR="001C51CC">
              <w:t xml:space="preserve"> </w:t>
            </w:r>
          </w:p>
        </w:tc>
      </w:tr>
      <w:tr w:rsidR="00E17757" w:rsidTr="001C51CC">
        <w:tc>
          <w:tcPr>
            <w:tcW w:w="4606" w:type="dxa"/>
          </w:tcPr>
          <w:p w:rsidR="00E17757" w:rsidRDefault="00E17757" w:rsidP="001C51CC">
            <w:r>
              <w:t xml:space="preserve">Datum vytvoření vzdělávacího materiálu: </w:t>
            </w:r>
          </w:p>
        </w:tc>
        <w:tc>
          <w:tcPr>
            <w:tcW w:w="4606" w:type="dxa"/>
          </w:tcPr>
          <w:p w:rsidR="00E17757" w:rsidRDefault="001C51CC" w:rsidP="001C51CC">
            <w:r>
              <w:t>10. 10. 2012</w:t>
            </w:r>
          </w:p>
        </w:tc>
      </w:tr>
      <w:tr w:rsidR="00E17757" w:rsidTr="001C51CC">
        <w:tc>
          <w:tcPr>
            <w:tcW w:w="4606" w:type="dxa"/>
          </w:tcPr>
          <w:p w:rsidR="00E17757" w:rsidRDefault="00E17757" w:rsidP="001C51CC">
            <w:r>
              <w:t xml:space="preserve">Jméno autora: </w:t>
            </w:r>
          </w:p>
        </w:tc>
        <w:tc>
          <w:tcPr>
            <w:tcW w:w="4606" w:type="dxa"/>
          </w:tcPr>
          <w:p w:rsidR="00E17757" w:rsidRDefault="00E17757" w:rsidP="001C51CC">
            <w:r>
              <w:t xml:space="preserve">Jana </w:t>
            </w:r>
            <w:proofErr w:type="spellStart"/>
            <w:r>
              <w:t>Dobroruková</w:t>
            </w:r>
            <w:proofErr w:type="spellEnd"/>
          </w:p>
        </w:tc>
      </w:tr>
    </w:tbl>
    <w:p w:rsidR="00E17757" w:rsidRDefault="00E17757" w:rsidP="00E17757">
      <w:pPr>
        <w:rPr>
          <w:b/>
        </w:rPr>
      </w:pPr>
    </w:p>
    <w:p w:rsidR="00E17757" w:rsidRDefault="00E17757" w:rsidP="00E17757">
      <w:pPr>
        <w:rPr>
          <w:b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5"/>
        <w:gridCol w:w="7427"/>
      </w:tblGrid>
      <w:tr w:rsidR="00E17757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A90636" w:rsidRDefault="00E17757" w:rsidP="001C51CC">
            <w:pPr>
              <w:jc w:val="center"/>
              <w:rPr>
                <w:b/>
                <w:bCs/>
              </w:rPr>
            </w:pPr>
            <w:r w:rsidRPr="00A90636">
              <w:rPr>
                <w:b/>
                <w:bCs/>
              </w:rPr>
              <w:t xml:space="preserve">Jméno autora: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Default="00E17757" w:rsidP="001C51CC">
            <w:pPr>
              <w:spacing w:before="100" w:beforeAutospacing="1" w:after="100" w:afterAutospacing="1"/>
            </w:pPr>
            <w:r>
              <w:t xml:space="preserve">Jana </w:t>
            </w:r>
            <w:proofErr w:type="spellStart"/>
            <w:r>
              <w:t>Dobroruková</w:t>
            </w:r>
            <w:proofErr w:type="spellEnd"/>
          </w:p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Anotace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Default="00E17757" w:rsidP="001C51CC">
            <w:pPr>
              <w:spacing w:before="100" w:beforeAutospacing="1" w:after="100" w:afterAutospacing="1"/>
            </w:pPr>
          </w:p>
          <w:p w:rsidR="00E17757" w:rsidRPr="005E35CC" w:rsidRDefault="00E17757" w:rsidP="00E17757">
            <w:pPr>
              <w:spacing w:before="100" w:beforeAutospacing="1" w:after="100" w:afterAutospacing="1"/>
            </w:pPr>
            <w:r>
              <w:t>Žáci si formou individuální práce nebo práce ve dvojicích zopakují učivo o bakteriích. Hodnotí čtveřici pojmů, hledají souvislost mezi třemi z nich, vyřazují pojem, který s ostatními nesouvisí, a uvedou důvod svého rozhodnutí. Správnost odpovědí je nutno překontrolovat.</w:t>
            </w:r>
          </w:p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Autor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Default="00E17757" w:rsidP="001C51CC">
            <w:pPr>
              <w:spacing w:before="100" w:beforeAutospacing="1" w:after="100" w:afterAutospacing="1"/>
            </w:pPr>
          </w:p>
          <w:p w:rsidR="00E17757" w:rsidRDefault="00E17757" w:rsidP="001C51CC">
            <w:pPr>
              <w:spacing w:before="100" w:beforeAutospacing="1" w:after="100" w:afterAutospacing="1"/>
            </w:pPr>
            <w:r>
              <w:t xml:space="preserve"> Jana </w:t>
            </w:r>
            <w:proofErr w:type="spellStart"/>
            <w:r>
              <w:t>Dobroruková</w:t>
            </w:r>
            <w:proofErr w:type="spellEnd"/>
          </w:p>
          <w:p w:rsidR="00E17757" w:rsidRPr="005E35CC" w:rsidRDefault="00E17757" w:rsidP="001C51CC">
            <w:pPr>
              <w:spacing w:before="100" w:beforeAutospacing="1" w:after="100" w:afterAutospacing="1"/>
            </w:pPr>
          </w:p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Jazyk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Default="00E17757" w:rsidP="001C51CC"/>
          <w:p w:rsidR="00E17757" w:rsidRDefault="00E17757" w:rsidP="001C51CC">
            <w:r>
              <w:t xml:space="preserve">  Čeština </w:t>
            </w:r>
          </w:p>
          <w:p w:rsidR="00E17757" w:rsidRPr="005E35CC" w:rsidRDefault="00E17757" w:rsidP="001C51CC"/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Očekávaný výstup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Default="00E17757" w:rsidP="001C51CC">
            <w:pPr>
              <w:spacing w:before="100" w:beforeAutospacing="1" w:after="100" w:afterAutospacing="1"/>
            </w:pPr>
            <w:r>
              <w:t>Zopakování učiva o bakteriích</w:t>
            </w:r>
            <w:r w:rsidR="00897FF5">
              <w:t xml:space="preserve"> a sinicích</w:t>
            </w:r>
            <w:r>
              <w:t>, případně spolupráce ve dvojici.</w:t>
            </w:r>
          </w:p>
          <w:p w:rsidR="00E17757" w:rsidRPr="005E35CC" w:rsidRDefault="00E17757" w:rsidP="001C51CC">
            <w:pPr>
              <w:spacing w:before="100" w:beforeAutospacing="1" w:after="100" w:afterAutospacing="1"/>
            </w:pPr>
          </w:p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Speciální vzdělávací potřeby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Pr="005E35CC" w:rsidRDefault="00E17757" w:rsidP="001C51CC">
            <w:r>
              <w:t>žádné</w:t>
            </w:r>
          </w:p>
        </w:tc>
      </w:tr>
      <w:tr w:rsidR="00E17757" w:rsidRPr="00345FE0" w:rsidTr="001C51CC">
        <w:trPr>
          <w:trHeight w:val="1217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Klíčová slova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Pr="005E35CC" w:rsidRDefault="003C35B9" w:rsidP="001C51CC">
            <w:pPr>
              <w:spacing w:before="100" w:beforeAutospacing="1" w:after="100" w:afterAutospacing="1"/>
            </w:pPr>
            <w:r>
              <w:t>viz zadání</w:t>
            </w:r>
          </w:p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Druh učebního materiálu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Pr="005E35CC" w:rsidRDefault="00E17757" w:rsidP="001C51CC">
            <w:r w:rsidRPr="005E35CC">
              <w:t>Pracovní list</w:t>
            </w:r>
            <w:r>
              <w:t xml:space="preserve"> </w:t>
            </w:r>
          </w:p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Druh interaktivity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Default="00E17757" w:rsidP="001C51CC"/>
          <w:p w:rsidR="00E17757" w:rsidRDefault="00E17757" w:rsidP="001C51CC">
            <w:r w:rsidRPr="005E35CC">
              <w:t>Aktivita</w:t>
            </w:r>
            <w:r>
              <w:t xml:space="preserve"> </w:t>
            </w:r>
          </w:p>
          <w:p w:rsidR="00E17757" w:rsidRPr="005E35CC" w:rsidRDefault="00E17757" w:rsidP="001C51CC"/>
        </w:tc>
      </w:tr>
      <w:tr w:rsidR="00E17757" w:rsidRPr="00345FE0" w:rsidTr="001C51CC">
        <w:trPr>
          <w:trHeight w:val="648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Cílová skupina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Default="00E17757" w:rsidP="001C51CC"/>
          <w:p w:rsidR="00E17757" w:rsidRDefault="00E17757" w:rsidP="001C51CC">
            <w:r w:rsidRPr="005E35CC">
              <w:t>Žák</w:t>
            </w:r>
          </w:p>
          <w:p w:rsidR="00E17757" w:rsidRPr="005E35CC" w:rsidRDefault="00E17757" w:rsidP="001C51CC"/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lastRenderedPageBreak/>
              <w:t>Stupeň a typ vzdělávání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Pr="005E35CC" w:rsidRDefault="00E17757" w:rsidP="001C51CC">
            <w:r w:rsidRPr="007F6C42">
              <w:t>Střední vzdělávání – třetí stupeň</w:t>
            </w:r>
          </w:p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Typická věková skupina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Pr="005E35CC" w:rsidRDefault="00E17757" w:rsidP="001C51CC">
            <w:r>
              <w:t>15 – 16 let</w:t>
            </w:r>
          </w:p>
        </w:tc>
      </w:tr>
      <w:tr w:rsidR="00E17757" w:rsidRPr="00345FE0" w:rsidTr="001C51C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757" w:rsidRPr="005E35CC" w:rsidRDefault="00E17757" w:rsidP="001C51CC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Celková velikost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757" w:rsidRDefault="00E17757" w:rsidP="001C51CC"/>
          <w:p w:rsidR="00E17757" w:rsidRPr="005E35CC" w:rsidRDefault="0025096C" w:rsidP="001C51CC">
            <w:r>
              <w:t>114 kB</w:t>
            </w:r>
            <w:r w:rsidR="0061685D">
              <w:t xml:space="preserve"> – soubor.docx</w:t>
            </w:r>
          </w:p>
        </w:tc>
      </w:tr>
    </w:tbl>
    <w:p w:rsidR="00E17757" w:rsidRDefault="00C1382B" w:rsidP="00E17757">
      <w:r>
        <w:rPr>
          <w:b/>
          <w:noProof/>
        </w:rPr>
        <w:drawing>
          <wp:anchor distT="0" distB="0" distL="0" distR="0" simplePos="0" relativeHeight="251658240" behindDoc="0" locked="0" layoutInCell="1" allowOverlap="1" wp14:anchorId="15F45051" wp14:editId="58B9E3C1">
            <wp:simplePos x="0" y="0"/>
            <wp:positionH relativeFrom="column">
              <wp:posOffset>-165100</wp:posOffset>
            </wp:positionH>
            <wp:positionV relativeFrom="paragraph">
              <wp:posOffset>64135</wp:posOffset>
            </wp:positionV>
            <wp:extent cx="6082665" cy="1486535"/>
            <wp:effectExtent l="0" t="0" r="0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757" w:rsidRDefault="00E17757" w:rsidP="00E17757">
      <w:pPr>
        <w:rPr>
          <w:b/>
        </w:rPr>
      </w:pPr>
    </w:p>
    <w:p w:rsidR="00E17757" w:rsidRDefault="00E17757" w:rsidP="00E17757">
      <w:pPr>
        <w:rPr>
          <w:b/>
        </w:rPr>
      </w:pPr>
      <w:r w:rsidRPr="00111FAA">
        <w:rPr>
          <w:b/>
        </w:rPr>
        <w:t>Pracovní list</w:t>
      </w:r>
      <w:r>
        <w:rPr>
          <w:b/>
        </w:rPr>
        <w:t xml:space="preserve"> </w:t>
      </w:r>
      <w:r w:rsidRPr="00111FAA">
        <w:rPr>
          <w:b/>
        </w:rPr>
        <w:t>„</w:t>
      </w:r>
      <w:r>
        <w:rPr>
          <w:b/>
        </w:rPr>
        <w:t>Bakterie</w:t>
      </w:r>
      <w:r w:rsidR="00897FF5">
        <w:rPr>
          <w:b/>
        </w:rPr>
        <w:t xml:space="preserve"> a sinice</w:t>
      </w:r>
      <w:r w:rsidRPr="00111FAA">
        <w:rPr>
          <w:b/>
        </w:rPr>
        <w:t>“</w:t>
      </w:r>
    </w:p>
    <w:p w:rsidR="00E17757" w:rsidRDefault="00E17757" w:rsidP="00E17757">
      <w:pPr>
        <w:rPr>
          <w:b/>
        </w:rPr>
      </w:pPr>
    </w:p>
    <w:p w:rsidR="00E17757" w:rsidRDefault="00E17757" w:rsidP="00E17757">
      <w:pPr>
        <w:pStyle w:val="Odstavecseseznamem"/>
        <w:numPr>
          <w:ilvl w:val="0"/>
          <w:numId w:val="2"/>
        </w:numPr>
        <w:jc w:val="both"/>
      </w:pPr>
      <w:r>
        <w:t>Podle pokynů učitele pracujte samostatně nebo ve dvojicích.</w:t>
      </w:r>
    </w:p>
    <w:p w:rsidR="00E17757" w:rsidRDefault="00E17757" w:rsidP="00E17757">
      <w:pPr>
        <w:pStyle w:val="Odstavecseseznamem"/>
        <w:numPr>
          <w:ilvl w:val="0"/>
          <w:numId w:val="2"/>
        </w:numPr>
        <w:jc w:val="both"/>
      </w:pPr>
      <w:r>
        <w:t xml:space="preserve">Postupně hodnoťte následující čtveřice pojmů, </w:t>
      </w:r>
      <w:r w:rsidR="00551478">
        <w:t>které se týkají bakterií a sinic, odpovědi zapisujte do tabulky</w:t>
      </w:r>
      <w:r>
        <w:t xml:space="preserve">. Najděte </w:t>
      </w:r>
      <w:r w:rsidR="00551478">
        <w:t xml:space="preserve">vždy </w:t>
      </w:r>
      <w:r>
        <w:t xml:space="preserve">tři pojmy, které spolu souvisí, nalezenou souvislost zapište. </w:t>
      </w:r>
      <w:r w:rsidR="00551478">
        <w:t>Dále z</w:t>
      </w:r>
      <w:r>
        <w:t>apište pojem, který s ostatními nesouvisí</w:t>
      </w:r>
      <w:r w:rsidR="00551478">
        <w:t>, a</w:t>
      </w:r>
      <w:r>
        <w:t xml:space="preserve"> uveďte, proč.</w:t>
      </w:r>
    </w:p>
    <w:p w:rsidR="00E17757" w:rsidRDefault="00E17757" w:rsidP="00E17757">
      <w:pPr>
        <w:pStyle w:val="Odstavecseseznamem"/>
        <w:numPr>
          <w:ilvl w:val="0"/>
          <w:numId w:val="2"/>
        </w:numPr>
        <w:jc w:val="both"/>
      </w:pPr>
      <w:r>
        <w:t>Správnost vašich rozhodnutí zkontrolujte podle pokynů učitele.</w:t>
      </w:r>
    </w:p>
    <w:p w:rsidR="00E17757" w:rsidRDefault="00E17757" w:rsidP="00E17757">
      <w:pPr>
        <w:rPr>
          <w:b/>
        </w:rPr>
      </w:pPr>
    </w:p>
    <w:p w:rsidR="00E17757" w:rsidRDefault="00551478" w:rsidP="00E17757">
      <w:pPr>
        <w:rPr>
          <w:b/>
        </w:rPr>
      </w:pPr>
      <w:r>
        <w:rPr>
          <w:b/>
        </w:rPr>
        <w:t>Který ze čtyř pojmů s ostatními nesouvisí, a proč?</w:t>
      </w:r>
    </w:p>
    <w:p w:rsidR="00E17757" w:rsidRPr="00A203E9" w:rsidRDefault="00551478" w:rsidP="00E17757">
      <w:pPr>
        <w:pStyle w:val="Odstavecseseznamem"/>
        <w:numPr>
          <w:ilvl w:val="0"/>
          <w:numId w:val="3"/>
        </w:numPr>
      </w:pPr>
      <w:r>
        <w:t xml:space="preserve">parazitismus, autotrofie, </w:t>
      </w:r>
      <w:proofErr w:type="spellStart"/>
      <w:r>
        <w:t>saprofytismus</w:t>
      </w:r>
      <w:proofErr w:type="spellEnd"/>
      <w:r>
        <w:t>, spora</w:t>
      </w:r>
    </w:p>
    <w:p w:rsidR="00E17757" w:rsidRPr="008E170A" w:rsidRDefault="00551478" w:rsidP="00E17757">
      <w:pPr>
        <w:pStyle w:val="Odstavecseseznamem"/>
        <w:numPr>
          <w:ilvl w:val="0"/>
          <w:numId w:val="3"/>
        </w:numPr>
      </w:pPr>
      <w:r>
        <w:t>buněčná stěna, bičíky, pouzdro, cytoplazmatická membrána</w:t>
      </w:r>
    </w:p>
    <w:p w:rsidR="00E17757" w:rsidRDefault="00551478" w:rsidP="00E17757">
      <w:pPr>
        <w:pStyle w:val="Odstavecseseznamem"/>
        <w:numPr>
          <w:ilvl w:val="0"/>
          <w:numId w:val="3"/>
        </w:numPr>
      </w:pPr>
      <w:r>
        <w:t xml:space="preserve">fimbrie, nukleoid, </w:t>
      </w:r>
      <w:proofErr w:type="spellStart"/>
      <w:r>
        <w:t>plazmidy</w:t>
      </w:r>
      <w:proofErr w:type="spellEnd"/>
      <w:r>
        <w:t xml:space="preserve">, </w:t>
      </w:r>
      <w:proofErr w:type="spellStart"/>
      <w:r>
        <w:t>ribozómy</w:t>
      </w:r>
      <w:proofErr w:type="spellEnd"/>
    </w:p>
    <w:p w:rsidR="00E17757" w:rsidRDefault="00551478" w:rsidP="00E17757">
      <w:pPr>
        <w:pStyle w:val="Odstavecseseznamem"/>
        <w:numPr>
          <w:ilvl w:val="0"/>
          <w:numId w:val="3"/>
        </w:numPr>
      </w:pPr>
      <w:r>
        <w:t>diplokok, vibrio, streptokok, stafylokok</w:t>
      </w:r>
    </w:p>
    <w:p w:rsidR="00E17757" w:rsidRDefault="00897FF5" w:rsidP="00E17757">
      <w:pPr>
        <w:pStyle w:val="Odstavecseseznamem"/>
        <w:numPr>
          <w:ilvl w:val="0"/>
          <w:numId w:val="3"/>
        </w:numPr>
      </w:pPr>
      <w:r>
        <w:t>zdvojení DNA</w:t>
      </w:r>
      <w:r w:rsidR="00551478">
        <w:t xml:space="preserve">, replikace, </w:t>
      </w:r>
      <w:r w:rsidR="002802AE">
        <w:t>dvě dceřiné buňky</w:t>
      </w:r>
      <w:r w:rsidR="00551478">
        <w:t>, výměna části genetického materiálu</w:t>
      </w:r>
    </w:p>
    <w:p w:rsidR="00E17757" w:rsidRDefault="00551478" w:rsidP="00E17757">
      <w:pPr>
        <w:pStyle w:val="Odstavecseseznamem"/>
        <w:numPr>
          <w:ilvl w:val="0"/>
          <w:numId w:val="3"/>
        </w:numPr>
      </w:pPr>
      <w:r>
        <w:t>nitrifikační, aerobní, anaerobní, fakultativně anaerobní</w:t>
      </w:r>
    </w:p>
    <w:p w:rsidR="00E17757" w:rsidRPr="00A203E9" w:rsidRDefault="00551478" w:rsidP="00E17757">
      <w:pPr>
        <w:pStyle w:val="Odstavecseseznamem"/>
        <w:numPr>
          <w:ilvl w:val="0"/>
          <w:numId w:val="3"/>
        </w:numPr>
        <w:rPr>
          <w:i/>
        </w:rPr>
      </w:pPr>
      <w:r>
        <w:t xml:space="preserve">tylakoid, beta karoten, </w:t>
      </w:r>
      <w:proofErr w:type="spellStart"/>
      <w:r>
        <w:t>fykocyan</w:t>
      </w:r>
      <w:proofErr w:type="spellEnd"/>
      <w:r>
        <w:t xml:space="preserve">, </w:t>
      </w:r>
      <w:proofErr w:type="spellStart"/>
      <w:r>
        <w:t>fykoerytrin</w:t>
      </w:r>
      <w:proofErr w:type="spellEnd"/>
    </w:p>
    <w:p w:rsidR="00E17757" w:rsidRPr="00A203E9" w:rsidRDefault="00551478" w:rsidP="00E17757">
      <w:pPr>
        <w:pStyle w:val="Odstavecseseznamem"/>
        <w:numPr>
          <w:ilvl w:val="0"/>
          <w:numId w:val="3"/>
        </w:numPr>
        <w:rPr>
          <w:i/>
        </w:rPr>
      </w:pPr>
      <w:r>
        <w:t xml:space="preserve">hormogonie, </w:t>
      </w:r>
      <w:proofErr w:type="spellStart"/>
      <w:r>
        <w:t>akineta</w:t>
      </w:r>
      <w:proofErr w:type="spellEnd"/>
      <w:r>
        <w:t xml:space="preserve">, </w:t>
      </w:r>
      <w:proofErr w:type="spellStart"/>
      <w:r>
        <w:t>heterocysta</w:t>
      </w:r>
      <w:proofErr w:type="spellEnd"/>
      <w:r>
        <w:t xml:space="preserve">, </w:t>
      </w:r>
      <w:proofErr w:type="spellStart"/>
      <w:r>
        <w:t>spirocheta</w:t>
      </w:r>
      <w:proofErr w:type="spellEnd"/>
    </w:p>
    <w:p w:rsidR="00E17757" w:rsidRDefault="00E17757" w:rsidP="00E17757">
      <w:pPr>
        <w:rPr>
          <w:b/>
        </w:rPr>
      </w:pPr>
    </w:p>
    <w:p w:rsidR="003C35B9" w:rsidRDefault="003C35B9" w:rsidP="00E17757">
      <w:pPr>
        <w:rPr>
          <w:b/>
        </w:rPr>
      </w:pPr>
    </w:p>
    <w:p w:rsidR="003C35B9" w:rsidRDefault="003C35B9" w:rsidP="00E17757">
      <w:pPr>
        <w:rPr>
          <w:b/>
        </w:rPr>
      </w:pPr>
    </w:p>
    <w:p w:rsidR="003C35B9" w:rsidRDefault="003C35B9" w:rsidP="00E17757">
      <w:pPr>
        <w:rPr>
          <w:b/>
        </w:rPr>
      </w:pPr>
    </w:p>
    <w:p w:rsidR="003C35B9" w:rsidRDefault="003C35B9" w:rsidP="00E17757">
      <w:pPr>
        <w:rPr>
          <w:b/>
        </w:rPr>
      </w:pPr>
    </w:p>
    <w:p w:rsidR="003C35B9" w:rsidRDefault="003C35B9" w:rsidP="00E17757">
      <w:pPr>
        <w:rPr>
          <w:b/>
        </w:rPr>
      </w:pPr>
    </w:p>
    <w:p w:rsidR="00E17757" w:rsidRPr="0015277C" w:rsidRDefault="00E17757" w:rsidP="00E17757">
      <w:pPr>
        <w:rPr>
          <w:b/>
        </w:rPr>
      </w:pPr>
      <w:r w:rsidRPr="0015277C">
        <w:rPr>
          <w:b/>
        </w:rPr>
        <w:t>Metodické poznámky k využití pomůcky:</w:t>
      </w:r>
    </w:p>
    <w:p w:rsidR="00E17757" w:rsidRDefault="00E17757" w:rsidP="00E17757"/>
    <w:p w:rsidR="00E17757" w:rsidRDefault="00E17757" w:rsidP="00E17757">
      <w:pPr>
        <w:pStyle w:val="Odstavecseseznamem"/>
        <w:numPr>
          <w:ilvl w:val="0"/>
          <w:numId w:val="1"/>
        </w:numPr>
        <w:jc w:val="both"/>
      </w:pPr>
      <w:r>
        <w:t xml:space="preserve">Zadání úkolu nakopírovat při individuální práci pro každého studenta, případně do dvojic. </w:t>
      </w:r>
      <w:r w:rsidR="00551478">
        <w:t xml:space="preserve">Prázdnou tabulku buď nakopírovat, nebo překreslit na tabuli a studenti si ji překreslí na zvláštní papír. </w:t>
      </w:r>
      <w:r>
        <w:t>Zadání je možné i promítnout (úspora tisku).</w:t>
      </w:r>
      <w:r w:rsidR="00551478">
        <w:t xml:space="preserve"> V případě promítání mohou studenti </w:t>
      </w:r>
      <w:r w:rsidR="004F6062">
        <w:t xml:space="preserve">pod vedením učitele </w:t>
      </w:r>
      <w:r w:rsidR="00551478">
        <w:t xml:space="preserve">odpovídat ústně. </w:t>
      </w:r>
    </w:p>
    <w:p w:rsidR="00E17757" w:rsidRDefault="00E17757" w:rsidP="00E17757">
      <w:pPr>
        <w:pStyle w:val="Odstavecseseznamem"/>
        <w:numPr>
          <w:ilvl w:val="0"/>
          <w:numId w:val="1"/>
        </w:numPr>
        <w:jc w:val="both"/>
      </w:pPr>
      <w:r>
        <w:t xml:space="preserve">Studenti zapisují </w:t>
      </w:r>
      <w:r w:rsidR="004F6062">
        <w:t>své odpovědi</w:t>
      </w:r>
      <w:r w:rsidR="00551478">
        <w:t xml:space="preserve"> do tabulky nebo odpovídají ústně.</w:t>
      </w:r>
    </w:p>
    <w:p w:rsidR="00E17757" w:rsidRDefault="00E17757" w:rsidP="00E17757">
      <w:pPr>
        <w:pStyle w:val="Odstavecseseznamem"/>
        <w:numPr>
          <w:ilvl w:val="0"/>
          <w:numId w:val="1"/>
        </w:numPr>
        <w:jc w:val="both"/>
      </w:pPr>
      <w:r>
        <w:t>Aktivitu lze zařadit do hodiny jako samostatnou práci, kdy učitel prochází třídou a návodnými otázkami pomáhá studentům</w:t>
      </w:r>
      <w:r w:rsidR="004F6062">
        <w:t>,</w:t>
      </w:r>
      <w:r>
        <w:t xml:space="preserve"> nebo </w:t>
      </w:r>
      <w:r w:rsidR="004F6062">
        <w:t xml:space="preserve">při promítaném zadání postupně řešit </w:t>
      </w:r>
      <w:r w:rsidR="004F6062">
        <w:lastRenderedPageBreak/>
        <w:t xml:space="preserve">se všemi studenty, studenti odpovídají ústně. Případně </w:t>
      </w:r>
      <w:r>
        <w:t xml:space="preserve">zadat </w:t>
      </w:r>
      <w:r w:rsidR="004F6062">
        <w:t xml:space="preserve">aktivitu </w:t>
      </w:r>
      <w:r>
        <w:t xml:space="preserve">studentům v průběhu zkoušení jednotlivců. </w:t>
      </w:r>
    </w:p>
    <w:p w:rsidR="00E17757" w:rsidRDefault="00E17757" w:rsidP="00E17757">
      <w:pPr>
        <w:pStyle w:val="Odstavecseseznamem"/>
        <w:numPr>
          <w:ilvl w:val="0"/>
          <w:numId w:val="1"/>
        </w:numPr>
        <w:jc w:val="both"/>
      </w:pPr>
      <w:r>
        <w:t xml:space="preserve">Kontrola úkolu: </w:t>
      </w:r>
      <w:r w:rsidR="004F6062">
        <w:t>Pokud studenti pracovali samostatně, ř</w:t>
      </w:r>
      <w:r>
        <w:t>ešení nechat postupně číst je</w:t>
      </w:r>
      <w:r w:rsidR="004F6062">
        <w:t>dnotlivce nebo zástupce dvojic.</w:t>
      </w:r>
    </w:p>
    <w:p w:rsidR="003C35B9" w:rsidRDefault="003C35B9" w:rsidP="003C35B9">
      <w:pPr>
        <w:jc w:val="both"/>
      </w:pPr>
    </w:p>
    <w:p w:rsidR="003C35B9" w:rsidRDefault="003C35B9" w:rsidP="003C35B9">
      <w:pPr>
        <w:jc w:val="both"/>
      </w:pPr>
    </w:p>
    <w:p w:rsidR="003C35B9" w:rsidRDefault="003C35B9" w:rsidP="003C35B9">
      <w:pPr>
        <w:jc w:val="both"/>
      </w:pPr>
    </w:p>
    <w:p w:rsidR="00E65796" w:rsidRDefault="00E65796" w:rsidP="00E65796">
      <w:pPr>
        <w:pStyle w:val="Odstavecseseznamem"/>
        <w:jc w:val="both"/>
      </w:pPr>
    </w:p>
    <w:p w:rsidR="004F6062" w:rsidRDefault="00E65796" w:rsidP="00E65796">
      <w:pPr>
        <w:pStyle w:val="Odstavecseseznamem"/>
        <w:ind w:left="-142"/>
        <w:rPr>
          <w:b/>
        </w:rPr>
      </w:pPr>
      <w:r w:rsidRPr="00E65796">
        <w:rPr>
          <w:b/>
        </w:rPr>
        <w:t>Prázdná tabulka:</w:t>
      </w:r>
    </w:p>
    <w:p w:rsidR="003C35B9" w:rsidRDefault="003C35B9" w:rsidP="00E65796">
      <w:pPr>
        <w:pStyle w:val="Odstavecseseznamem"/>
        <w:ind w:left="-142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1701"/>
        <w:gridCol w:w="3575"/>
      </w:tblGrid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Souvislost mezi třemi pojmy ze čtveřice</w:t>
            </w: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 xml:space="preserve">Nesouvisející </w:t>
            </w:r>
          </w:p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pojem</w:t>
            </w: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Zdůvodnění vyčlenění pojmu</w:t>
            </w:r>
          </w:p>
        </w:tc>
      </w:tr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</w:p>
        </w:tc>
      </w:tr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</w:p>
        </w:tc>
      </w:tr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</w:p>
        </w:tc>
      </w:tr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</w:p>
        </w:tc>
      </w:tr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</w:p>
        </w:tc>
      </w:tr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</w:p>
        </w:tc>
      </w:tr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</w:p>
        </w:tc>
      </w:tr>
      <w:tr w:rsidR="003C35B9" w:rsidTr="001C51CC">
        <w:tc>
          <w:tcPr>
            <w:tcW w:w="534" w:type="dxa"/>
          </w:tcPr>
          <w:p w:rsidR="003C35B9" w:rsidRDefault="003C35B9" w:rsidP="001C51CC">
            <w:pPr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3402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1701" w:type="dxa"/>
          </w:tcPr>
          <w:p w:rsidR="003C35B9" w:rsidRDefault="003C35B9" w:rsidP="001C51CC">
            <w:pPr>
              <w:rPr>
                <w:b/>
              </w:rPr>
            </w:pPr>
          </w:p>
        </w:tc>
        <w:tc>
          <w:tcPr>
            <w:tcW w:w="3575" w:type="dxa"/>
          </w:tcPr>
          <w:p w:rsidR="003C35B9" w:rsidRDefault="003C35B9" w:rsidP="001C51CC">
            <w:pPr>
              <w:rPr>
                <w:b/>
              </w:rPr>
            </w:pPr>
          </w:p>
        </w:tc>
      </w:tr>
    </w:tbl>
    <w:p w:rsidR="003C35B9" w:rsidRPr="00E65796" w:rsidRDefault="003C35B9" w:rsidP="00E65796">
      <w:pPr>
        <w:pStyle w:val="Odstavecseseznamem"/>
        <w:ind w:left="-142"/>
        <w:rPr>
          <w:b/>
        </w:rPr>
      </w:pPr>
    </w:p>
    <w:p w:rsidR="003C35B9" w:rsidRDefault="003C35B9" w:rsidP="003C35B9">
      <w:pPr>
        <w:jc w:val="both"/>
      </w:pPr>
    </w:p>
    <w:p w:rsidR="003C35B9" w:rsidRDefault="003C35B9" w:rsidP="003C35B9">
      <w:pPr>
        <w:ind w:left="-142"/>
        <w:jc w:val="both"/>
      </w:pPr>
    </w:p>
    <w:p w:rsidR="003C35B9" w:rsidRDefault="003C35B9" w:rsidP="003C35B9">
      <w:pPr>
        <w:ind w:left="-142"/>
        <w:jc w:val="both"/>
      </w:pPr>
    </w:p>
    <w:p w:rsidR="003C35B9" w:rsidRDefault="003C35B9" w:rsidP="003C35B9">
      <w:pPr>
        <w:ind w:left="-142"/>
        <w:jc w:val="both"/>
      </w:pPr>
    </w:p>
    <w:p w:rsidR="003C35B9" w:rsidRDefault="003C35B9" w:rsidP="003C35B9">
      <w:pPr>
        <w:ind w:left="-142"/>
        <w:jc w:val="both"/>
        <w:rPr>
          <w:b/>
        </w:rPr>
      </w:pPr>
      <w:r>
        <w:t xml:space="preserve"> </w:t>
      </w:r>
      <w:r w:rsidRPr="001A4685">
        <w:rPr>
          <w:b/>
        </w:rPr>
        <w:t>Autorské řešení:</w:t>
      </w:r>
      <w:r>
        <w:rPr>
          <w:b/>
        </w:rPr>
        <w:t xml:space="preserve"> </w:t>
      </w:r>
    </w:p>
    <w:p w:rsidR="004F6062" w:rsidRDefault="004F6062" w:rsidP="00E17757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1701"/>
        <w:gridCol w:w="3575"/>
      </w:tblGrid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</w:p>
        </w:tc>
        <w:tc>
          <w:tcPr>
            <w:tcW w:w="3402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Souvislost mezi třemi pojmy ze čtveřice</w:t>
            </w:r>
          </w:p>
        </w:tc>
        <w:tc>
          <w:tcPr>
            <w:tcW w:w="1701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 xml:space="preserve">Nesouvisející </w:t>
            </w:r>
          </w:p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pojem</w:t>
            </w:r>
          </w:p>
        </w:tc>
        <w:tc>
          <w:tcPr>
            <w:tcW w:w="3575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Zdůvodnění vyčlenění pojmu</w:t>
            </w:r>
          </w:p>
        </w:tc>
      </w:tr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402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způsob výživy</w:t>
            </w:r>
            <w:r w:rsidR="001C51CC">
              <w:rPr>
                <w:b/>
              </w:rPr>
              <w:t xml:space="preserve"> ba</w:t>
            </w:r>
            <w:r w:rsidR="002802AE">
              <w:rPr>
                <w:b/>
              </w:rPr>
              <w:t>kterií</w:t>
            </w:r>
          </w:p>
        </w:tc>
        <w:tc>
          <w:tcPr>
            <w:tcW w:w="1701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spora</w:t>
            </w:r>
          </w:p>
        </w:tc>
        <w:tc>
          <w:tcPr>
            <w:tcW w:w="3575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 xml:space="preserve">klidové stádium </w:t>
            </w:r>
            <w:r w:rsidR="002802AE">
              <w:rPr>
                <w:b/>
              </w:rPr>
              <w:t>bakterie</w:t>
            </w:r>
          </w:p>
        </w:tc>
      </w:tr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402" w:type="dxa"/>
          </w:tcPr>
          <w:p w:rsidR="00E65796" w:rsidRDefault="00E65796" w:rsidP="00E65796">
            <w:pPr>
              <w:rPr>
                <w:b/>
              </w:rPr>
            </w:pPr>
            <w:r>
              <w:rPr>
                <w:b/>
              </w:rPr>
              <w:t>ochranné struktury</w:t>
            </w:r>
            <w:r w:rsidR="002802AE">
              <w:rPr>
                <w:b/>
              </w:rPr>
              <w:t xml:space="preserve"> bakterií</w:t>
            </w:r>
          </w:p>
        </w:tc>
        <w:tc>
          <w:tcPr>
            <w:tcW w:w="1701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bičíky</w:t>
            </w:r>
          </w:p>
        </w:tc>
        <w:tc>
          <w:tcPr>
            <w:tcW w:w="3575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organely pohybu</w:t>
            </w:r>
            <w:r w:rsidR="002802AE">
              <w:rPr>
                <w:b/>
              </w:rPr>
              <w:t xml:space="preserve"> bakterií</w:t>
            </w:r>
          </w:p>
        </w:tc>
      </w:tr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402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organely uvnitř buňky</w:t>
            </w:r>
            <w:r w:rsidR="002802AE">
              <w:rPr>
                <w:b/>
              </w:rPr>
              <w:t xml:space="preserve"> bakterií nebo sinic</w:t>
            </w:r>
          </w:p>
        </w:tc>
        <w:tc>
          <w:tcPr>
            <w:tcW w:w="1701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fimbrie</w:t>
            </w:r>
          </w:p>
        </w:tc>
        <w:tc>
          <w:tcPr>
            <w:tcW w:w="3575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 xml:space="preserve">organely </w:t>
            </w:r>
            <w:r w:rsidR="003C35B9">
              <w:rPr>
                <w:b/>
              </w:rPr>
              <w:t>na povrchu bakterie</w:t>
            </w:r>
          </w:p>
        </w:tc>
      </w:tr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402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kulovité bakterie</w:t>
            </w:r>
          </w:p>
        </w:tc>
        <w:tc>
          <w:tcPr>
            <w:tcW w:w="1701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vibrio</w:t>
            </w:r>
          </w:p>
        </w:tc>
        <w:tc>
          <w:tcPr>
            <w:tcW w:w="3575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tyčinkovitá bakterie</w:t>
            </w:r>
          </w:p>
        </w:tc>
      </w:tr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402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dělení buňky</w:t>
            </w:r>
          </w:p>
        </w:tc>
        <w:tc>
          <w:tcPr>
            <w:tcW w:w="1701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výměna části genetického materiálu</w:t>
            </w:r>
          </w:p>
        </w:tc>
        <w:tc>
          <w:tcPr>
            <w:tcW w:w="3575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pohlavní rozmnožování</w:t>
            </w:r>
          </w:p>
        </w:tc>
      </w:tr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402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vztah bakterií ke kyslíku</w:t>
            </w:r>
          </w:p>
        </w:tc>
        <w:tc>
          <w:tcPr>
            <w:tcW w:w="1701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nitrifikační</w:t>
            </w:r>
          </w:p>
        </w:tc>
        <w:tc>
          <w:tcPr>
            <w:tcW w:w="3575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bakterie, které přeměňují amoniak na dusičnany</w:t>
            </w:r>
          </w:p>
        </w:tc>
      </w:tr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402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barviva sinic</w:t>
            </w:r>
          </w:p>
        </w:tc>
        <w:tc>
          <w:tcPr>
            <w:tcW w:w="1701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tylakoid</w:t>
            </w:r>
          </w:p>
        </w:tc>
        <w:tc>
          <w:tcPr>
            <w:tcW w:w="3575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váček s chlorofylem a v sinici</w:t>
            </w:r>
          </w:p>
        </w:tc>
      </w:tr>
      <w:tr w:rsidR="00E65796" w:rsidTr="00E65796">
        <w:tc>
          <w:tcPr>
            <w:tcW w:w="534" w:type="dxa"/>
          </w:tcPr>
          <w:p w:rsidR="00E65796" w:rsidRDefault="00E65796" w:rsidP="00E17757">
            <w:pPr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3402" w:type="dxa"/>
          </w:tcPr>
          <w:p w:rsidR="00E65796" w:rsidRDefault="002802AE" w:rsidP="002802AE">
            <w:pPr>
              <w:rPr>
                <w:b/>
              </w:rPr>
            </w:pPr>
            <w:r>
              <w:rPr>
                <w:b/>
              </w:rPr>
              <w:t>pojmy popisující sinice</w:t>
            </w:r>
          </w:p>
        </w:tc>
        <w:tc>
          <w:tcPr>
            <w:tcW w:w="1701" w:type="dxa"/>
          </w:tcPr>
          <w:p w:rsidR="00E65796" w:rsidRDefault="002802AE" w:rsidP="00E17757">
            <w:pPr>
              <w:rPr>
                <w:b/>
              </w:rPr>
            </w:pPr>
            <w:proofErr w:type="spellStart"/>
            <w:r>
              <w:rPr>
                <w:b/>
              </w:rPr>
              <w:t>spirocheta</w:t>
            </w:r>
            <w:proofErr w:type="spellEnd"/>
          </w:p>
        </w:tc>
        <w:tc>
          <w:tcPr>
            <w:tcW w:w="3575" w:type="dxa"/>
          </w:tcPr>
          <w:p w:rsidR="00E65796" w:rsidRDefault="002802AE" w:rsidP="00E17757">
            <w:pPr>
              <w:rPr>
                <w:b/>
              </w:rPr>
            </w:pPr>
            <w:r>
              <w:rPr>
                <w:b/>
              </w:rPr>
              <w:t>bakterie</w:t>
            </w:r>
          </w:p>
        </w:tc>
      </w:tr>
    </w:tbl>
    <w:p w:rsidR="00E65796" w:rsidRDefault="00E65796" w:rsidP="003C35B9">
      <w:pPr>
        <w:jc w:val="both"/>
        <w:rPr>
          <w:b/>
        </w:rPr>
      </w:pPr>
      <w:r>
        <w:t xml:space="preserve">  </w:t>
      </w:r>
    </w:p>
    <w:p w:rsidR="00E17757" w:rsidRPr="00D0260B" w:rsidRDefault="00E17757" w:rsidP="00E17757">
      <w:pPr>
        <w:rPr>
          <w:b/>
        </w:rPr>
      </w:pPr>
      <w:r w:rsidRPr="00D0260B">
        <w:rPr>
          <w:b/>
        </w:rPr>
        <w:t xml:space="preserve">Literatura: </w:t>
      </w:r>
    </w:p>
    <w:p w:rsidR="00DA352E" w:rsidRPr="006C079B" w:rsidRDefault="00DA352E" w:rsidP="00DA352E">
      <w:r w:rsidRPr="006C079B">
        <w:t>Terminologie</w:t>
      </w:r>
      <w:r>
        <w:t xml:space="preserve"> čerpána</w:t>
      </w:r>
      <w:r w:rsidRPr="006C079B">
        <w:t>:</w:t>
      </w:r>
    </w:p>
    <w:p w:rsidR="00DA352E" w:rsidRDefault="00DA352E" w:rsidP="00DA352E">
      <w:r>
        <w:t xml:space="preserve">Jelínek, J., </w:t>
      </w:r>
      <w:proofErr w:type="spellStart"/>
      <w:r>
        <w:t>Zicháček</w:t>
      </w:r>
      <w:proofErr w:type="spellEnd"/>
      <w:r>
        <w:t>, V. Biologie pro gymnázia. Olomouc, Olomouc 2007</w:t>
      </w:r>
    </w:p>
    <w:p w:rsidR="00DA352E" w:rsidRDefault="00DA352E" w:rsidP="00DA352E">
      <w:bookmarkStart w:id="0" w:name="_GoBack"/>
      <w:bookmarkEnd w:id="0"/>
      <w:r>
        <w:t>Údaje čerpány:</w:t>
      </w:r>
    </w:p>
    <w:p w:rsidR="00DA352E" w:rsidRDefault="00DA352E" w:rsidP="00DA352E">
      <w:proofErr w:type="spellStart"/>
      <w:r>
        <w:t>Rosypal</w:t>
      </w:r>
      <w:proofErr w:type="spellEnd"/>
      <w:r>
        <w:t xml:space="preserve">, S. a kol. Nový přehled biologie. </w:t>
      </w:r>
      <w:proofErr w:type="spellStart"/>
      <w:r>
        <w:t>Scientia</w:t>
      </w:r>
      <w:proofErr w:type="spellEnd"/>
      <w:r>
        <w:t xml:space="preserve">, </w:t>
      </w:r>
      <w:proofErr w:type="spellStart"/>
      <w:proofErr w:type="gramStart"/>
      <w:r>
        <w:t>spol.s</w:t>
      </w:r>
      <w:proofErr w:type="spellEnd"/>
      <w:r>
        <w:t xml:space="preserve"> r.</w:t>
      </w:r>
      <w:proofErr w:type="gramEnd"/>
      <w:r>
        <w:t>o., Praha 2003</w:t>
      </w:r>
    </w:p>
    <w:p w:rsidR="006709CD" w:rsidRDefault="00DA352E">
      <w:r>
        <w:t xml:space="preserve">Autor kompletního vzdělávacího materiálu: Jana </w:t>
      </w:r>
      <w:proofErr w:type="spellStart"/>
      <w:r>
        <w:t>Dobroruková</w:t>
      </w:r>
      <w:proofErr w:type="spellEnd"/>
    </w:p>
    <w:sectPr w:rsidR="00670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7127E"/>
    <w:multiLevelType w:val="hybridMultilevel"/>
    <w:tmpl w:val="D6724D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F0F8A"/>
    <w:multiLevelType w:val="hybridMultilevel"/>
    <w:tmpl w:val="96FCE49A"/>
    <w:lvl w:ilvl="0" w:tplc="869484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05492"/>
    <w:multiLevelType w:val="hybridMultilevel"/>
    <w:tmpl w:val="84260AC0"/>
    <w:lvl w:ilvl="0" w:tplc="C1CC4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1327A1"/>
    <w:multiLevelType w:val="hybridMultilevel"/>
    <w:tmpl w:val="31C81C18"/>
    <w:lvl w:ilvl="0" w:tplc="39F6F2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57"/>
    <w:rsid w:val="001C51CC"/>
    <w:rsid w:val="0025096C"/>
    <w:rsid w:val="002802AE"/>
    <w:rsid w:val="00303A85"/>
    <w:rsid w:val="003C35B9"/>
    <w:rsid w:val="004E709E"/>
    <w:rsid w:val="004F6062"/>
    <w:rsid w:val="00551478"/>
    <w:rsid w:val="0061685D"/>
    <w:rsid w:val="006709CD"/>
    <w:rsid w:val="00897FF5"/>
    <w:rsid w:val="009F3A59"/>
    <w:rsid w:val="00AC1783"/>
    <w:rsid w:val="00C1382B"/>
    <w:rsid w:val="00C911D9"/>
    <w:rsid w:val="00DA352E"/>
    <w:rsid w:val="00E17757"/>
    <w:rsid w:val="00E6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75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7757"/>
    <w:pPr>
      <w:ind w:left="720"/>
      <w:contextualSpacing/>
    </w:pPr>
  </w:style>
  <w:style w:type="table" w:styleId="Mkatabulky">
    <w:name w:val="Table Grid"/>
    <w:basedOn w:val="Normlntabulka"/>
    <w:uiPriority w:val="59"/>
    <w:rsid w:val="00E1775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35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5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75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7757"/>
    <w:pPr>
      <w:ind w:left="720"/>
      <w:contextualSpacing/>
    </w:pPr>
  </w:style>
  <w:style w:type="table" w:styleId="Mkatabulky">
    <w:name w:val="Table Grid"/>
    <w:basedOn w:val="Normlntabulka"/>
    <w:uiPriority w:val="59"/>
    <w:rsid w:val="00E1775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35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521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Dvůr Králové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Dobrorukova</dc:creator>
  <cp:keywords/>
  <dc:description/>
  <cp:lastModifiedBy>Jana Dobrorukova</cp:lastModifiedBy>
  <cp:revision>11</cp:revision>
  <cp:lastPrinted>2012-09-20T06:44:00Z</cp:lastPrinted>
  <dcterms:created xsi:type="dcterms:W3CDTF">2012-09-20T05:49:00Z</dcterms:created>
  <dcterms:modified xsi:type="dcterms:W3CDTF">2014-02-05T14:01:00Z</dcterms:modified>
</cp:coreProperties>
</file>