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D6" w:rsidRPr="006A2608" w:rsidRDefault="00E37DD6" w:rsidP="006A2608">
      <w:pPr>
        <w:pStyle w:val="Nadpis1"/>
        <w:spacing w:before="0" w:after="0" w:line="360" w:lineRule="auto"/>
        <w:jc w:val="center"/>
        <w:rPr>
          <w:rFonts w:cs="Arial"/>
          <w:kern w:val="0"/>
          <w:sz w:val="32"/>
        </w:rPr>
      </w:pPr>
      <w:r w:rsidRPr="006A2608">
        <w:rPr>
          <w:rFonts w:cs="Arial"/>
          <w:kern w:val="0"/>
          <w:sz w:val="32"/>
        </w:rPr>
        <w:t>Zápis z</w:t>
      </w:r>
      <w:r w:rsidR="0082333F">
        <w:rPr>
          <w:rFonts w:cs="Arial"/>
          <w:kern w:val="0"/>
          <w:sz w:val="32"/>
        </w:rPr>
        <w:t>e skupinové konzultace 2</w:t>
      </w:r>
      <w:r>
        <w:rPr>
          <w:rFonts w:cs="Arial"/>
          <w:kern w:val="0"/>
          <w:sz w:val="32"/>
        </w:rPr>
        <w:t>/8</w:t>
      </w:r>
    </w:p>
    <w:p w:rsidR="00E37DD6" w:rsidRPr="00292AA7" w:rsidRDefault="00E37DD6" w:rsidP="00630171">
      <w:pPr>
        <w:rPr>
          <w:sz w:val="24"/>
          <w:szCs w:val="24"/>
        </w:rPr>
      </w:pPr>
      <w:r w:rsidRPr="00292AA7">
        <w:rPr>
          <w:sz w:val="24"/>
          <w:szCs w:val="24"/>
        </w:rPr>
        <w:t xml:space="preserve">Skupina: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2AA7">
        <w:rPr>
          <w:sz w:val="24"/>
          <w:szCs w:val="24"/>
        </w:rPr>
        <w:t>Pobytové služby sociální péče</w:t>
      </w:r>
    </w:p>
    <w:p w:rsidR="00E37DD6" w:rsidRPr="00292AA7" w:rsidRDefault="00E37DD6" w:rsidP="00630171">
      <w:pPr>
        <w:tabs>
          <w:tab w:val="left" w:pos="5387"/>
        </w:tabs>
        <w:rPr>
          <w:rFonts w:cs="Arial"/>
          <w:bCs/>
          <w:sz w:val="24"/>
          <w:szCs w:val="24"/>
        </w:rPr>
      </w:pPr>
      <w:r w:rsidRPr="00292AA7">
        <w:rPr>
          <w:rFonts w:cs="Arial"/>
          <w:bCs/>
          <w:sz w:val="24"/>
          <w:szCs w:val="24"/>
        </w:rPr>
        <w:t xml:space="preserve">Datum: </w:t>
      </w:r>
      <w:r w:rsidR="0082333F">
        <w:rPr>
          <w:rFonts w:cs="Arial"/>
          <w:bCs/>
          <w:sz w:val="24"/>
          <w:szCs w:val="24"/>
        </w:rPr>
        <w:t xml:space="preserve">                         28. 11</w:t>
      </w:r>
      <w:r>
        <w:rPr>
          <w:rFonts w:cs="Arial"/>
          <w:bCs/>
          <w:sz w:val="24"/>
          <w:szCs w:val="24"/>
        </w:rPr>
        <w:t>. 2013</w:t>
      </w:r>
      <w:r w:rsidRPr="00292AA7">
        <w:rPr>
          <w:rFonts w:cs="Arial"/>
          <w:bCs/>
          <w:sz w:val="24"/>
          <w:szCs w:val="24"/>
        </w:rPr>
        <w:tab/>
      </w:r>
    </w:p>
    <w:p w:rsidR="00E37DD6" w:rsidRPr="00292AA7" w:rsidRDefault="00E37DD6" w:rsidP="00630171">
      <w:pPr>
        <w:tabs>
          <w:tab w:val="left" w:pos="5387"/>
        </w:tabs>
        <w:rPr>
          <w:rFonts w:cs="Arial"/>
          <w:bCs/>
          <w:sz w:val="24"/>
          <w:szCs w:val="24"/>
        </w:rPr>
      </w:pPr>
      <w:r w:rsidRPr="00292AA7">
        <w:rPr>
          <w:rFonts w:cs="Arial"/>
          <w:bCs/>
          <w:sz w:val="24"/>
          <w:szCs w:val="24"/>
        </w:rPr>
        <w:t xml:space="preserve">Místo: </w:t>
      </w:r>
      <w:r>
        <w:rPr>
          <w:rFonts w:cs="Arial"/>
          <w:bCs/>
          <w:sz w:val="24"/>
          <w:szCs w:val="24"/>
        </w:rPr>
        <w:t xml:space="preserve">                           </w:t>
      </w:r>
      <w:r w:rsidR="0082333F">
        <w:rPr>
          <w:rFonts w:cs="Arial"/>
          <w:bCs/>
          <w:sz w:val="24"/>
          <w:szCs w:val="24"/>
        </w:rPr>
        <w:t>Sociální služby města Opočna, Domov pro seniory Jitřenka, Opočno</w:t>
      </w:r>
    </w:p>
    <w:p w:rsidR="00E37DD6" w:rsidRPr="00292AA7" w:rsidRDefault="00E37DD6" w:rsidP="006608C1">
      <w:pPr>
        <w:rPr>
          <w:sz w:val="24"/>
          <w:szCs w:val="24"/>
        </w:rPr>
      </w:pPr>
      <w:r w:rsidRPr="00292AA7">
        <w:rPr>
          <w:rFonts w:cs="Arial"/>
          <w:bCs/>
          <w:sz w:val="24"/>
          <w:szCs w:val="24"/>
        </w:rPr>
        <w:t xml:space="preserve">Konzultaci vedla: </w:t>
      </w:r>
      <w:r>
        <w:rPr>
          <w:rFonts w:cs="Arial"/>
          <w:bCs/>
          <w:sz w:val="24"/>
          <w:szCs w:val="24"/>
        </w:rPr>
        <w:tab/>
      </w:r>
      <w:r w:rsidRPr="00292AA7">
        <w:rPr>
          <w:sz w:val="24"/>
          <w:szCs w:val="24"/>
        </w:rPr>
        <w:t>Ing. Milada Kubalíková</w:t>
      </w:r>
    </w:p>
    <w:p w:rsidR="00E37DD6" w:rsidRPr="00292AA7" w:rsidRDefault="00E37DD6" w:rsidP="00630171">
      <w:pPr>
        <w:rPr>
          <w:rFonts w:cs="Arial"/>
          <w:bCs/>
          <w:sz w:val="24"/>
          <w:szCs w:val="24"/>
        </w:rPr>
      </w:pPr>
      <w:r w:rsidRPr="00292AA7">
        <w:rPr>
          <w:rFonts w:cs="Arial"/>
          <w:bCs/>
          <w:sz w:val="24"/>
          <w:szCs w:val="24"/>
        </w:rPr>
        <w:t>Účastníci: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ab/>
      </w:r>
      <w:r w:rsidRPr="00292AA7">
        <w:rPr>
          <w:rFonts w:cs="Arial"/>
          <w:bCs/>
          <w:sz w:val="24"/>
          <w:szCs w:val="24"/>
        </w:rPr>
        <w:t xml:space="preserve"> viz. přiložená prezenční listina</w:t>
      </w:r>
      <w:r w:rsidRPr="00292AA7">
        <w:rPr>
          <w:rFonts w:cs="Arial"/>
          <w:bCs/>
          <w:sz w:val="24"/>
          <w:szCs w:val="24"/>
        </w:rPr>
        <w:tab/>
      </w:r>
    </w:p>
    <w:p w:rsidR="00E37DD6" w:rsidRDefault="00E37DD6" w:rsidP="00630171">
      <w:pPr>
        <w:pStyle w:val="Nadpis2"/>
        <w:rPr>
          <w:szCs w:val="24"/>
        </w:rPr>
      </w:pPr>
    </w:p>
    <w:p w:rsidR="00E37DD6" w:rsidRPr="00FC4088" w:rsidRDefault="00E37DD6" w:rsidP="00630171">
      <w:pPr>
        <w:pStyle w:val="Nadpis2"/>
        <w:rPr>
          <w:szCs w:val="24"/>
          <w:u w:val="single"/>
        </w:rPr>
      </w:pPr>
      <w:r w:rsidRPr="00FC4088">
        <w:rPr>
          <w:szCs w:val="24"/>
          <w:u w:val="single"/>
        </w:rPr>
        <w:t xml:space="preserve">Téma: </w:t>
      </w:r>
      <w:r w:rsidR="0082333F">
        <w:rPr>
          <w:szCs w:val="24"/>
          <w:u w:val="single"/>
        </w:rPr>
        <w:t>Individuální plánování</w:t>
      </w:r>
    </w:p>
    <w:p w:rsidR="00E37DD6" w:rsidRPr="00DA000E" w:rsidRDefault="00E37DD6" w:rsidP="00630171">
      <w:pPr>
        <w:rPr>
          <w:b/>
        </w:rPr>
      </w:pPr>
      <w:r w:rsidRPr="00DA000E">
        <w:rPr>
          <w:b/>
        </w:rPr>
        <w:t>1. Představení projektu</w:t>
      </w:r>
    </w:p>
    <w:p w:rsidR="00E37DD6" w:rsidRDefault="00E37DD6" w:rsidP="00630171">
      <w:pPr>
        <w:rPr>
          <w:b/>
        </w:rPr>
      </w:pPr>
      <w:r w:rsidRPr="00DA000E">
        <w:rPr>
          <w:b/>
        </w:rPr>
        <w:t>2. Vzájemné představení účastníků konzultace a zařízení, ze kterých přicházejí</w:t>
      </w:r>
    </w:p>
    <w:p w:rsidR="0082333F" w:rsidRPr="0082333F" w:rsidRDefault="0082333F" w:rsidP="00630171">
      <w:r>
        <w:rPr>
          <w:b/>
        </w:rPr>
        <w:tab/>
      </w:r>
      <w:r>
        <w:t>Konzultace se zúčastnilo 12 sociálních pracovnic.</w:t>
      </w:r>
    </w:p>
    <w:p w:rsidR="00E37DD6" w:rsidRPr="00DA000E" w:rsidRDefault="0082333F" w:rsidP="00630171">
      <w:pPr>
        <w:rPr>
          <w:b/>
        </w:rPr>
      </w:pPr>
      <w:r>
        <w:rPr>
          <w:b/>
        </w:rPr>
        <w:t>3. Individuální plánování IP</w:t>
      </w:r>
    </w:p>
    <w:p w:rsidR="00E37DD6" w:rsidRDefault="00E37DD6" w:rsidP="00630171">
      <w:r>
        <w:t xml:space="preserve">Téma bylo vybráno na základě </w:t>
      </w:r>
      <w:r w:rsidR="0082333F">
        <w:t xml:space="preserve">projeveného </w:t>
      </w:r>
      <w:r>
        <w:t xml:space="preserve">zájmu </w:t>
      </w:r>
      <w:r w:rsidR="0082333F">
        <w:t>v předchozích dotaznících.</w:t>
      </w:r>
    </w:p>
    <w:p w:rsidR="0082333F" w:rsidRDefault="0082333F" w:rsidP="00042531">
      <w:pPr>
        <w:numPr>
          <w:ilvl w:val="0"/>
          <w:numId w:val="2"/>
        </w:numPr>
      </w:pPr>
      <w:r>
        <w:t xml:space="preserve">Individuální plánování je činnost, která pro nás vyplývá ze zákona (108/2006 Sb. O sociálních službách, §2 – pomoc musí vycházet </w:t>
      </w:r>
      <w:r w:rsidRPr="00315DC2">
        <w:rPr>
          <w:b/>
        </w:rPr>
        <w:t>z individuálně určených potřeb</w:t>
      </w:r>
      <w:r>
        <w:t xml:space="preserve"> osob).</w:t>
      </w:r>
    </w:p>
    <w:p w:rsidR="00315DC2" w:rsidRDefault="0082333F" w:rsidP="00042531">
      <w:pPr>
        <w:numPr>
          <w:ilvl w:val="0"/>
          <w:numId w:val="2"/>
        </w:numPr>
        <w:rPr>
          <w:b/>
        </w:rPr>
      </w:pPr>
      <w:r>
        <w:t xml:space="preserve">IP nese znaky </w:t>
      </w:r>
      <w:r w:rsidRPr="00315DC2">
        <w:rPr>
          <w:b/>
        </w:rPr>
        <w:t>plánování obecně</w:t>
      </w:r>
      <w:r w:rsidR="00315DC2">
        <w:t xml:space="preserve">. Konzultantka vysvětlila obecné zákonitosti plánování (ve firmě, ve společnosti, v rodině, u jednotlivce). Všechny tyto znaky a zákonitosti je možno aplikovat v sociálních službách i při individuálním plánování: </w:t>
      </w:r>
      <w:r w:rsidR="00315DC2">
        <w:tab/>
      </w:r>
      <w:r w:rsidR="00315DC2" w:rsidRPr="00315DC2">
        <w:rPr>
          <w:b/>
        </w:rPr>
        <w:t>stanovení cílů</w:t>
      </w:r>
      <w:r w:rsidR="00315DC2">
        <w:t xml:space="preserve"> (CO?), </w:t>
      </w:r>
      <w:r w:rsidR="00315DC2" w:rsidRPr="00315DC2">
        <w:rPr>
          <w:b/>
        </w:rPr>
        <w:t>výběr vhodných prostředků</w:t>
      </w:r>
      <w:r w:rsidR="00315DC2">
        <w:t xml:space="preserve"> (S ČÍM?), </w:t>
      </w:r>
      <w:r w:rsidR="00315DC2" w:rsidRPr="00315DC2">
        <w:rPr>
          <w:b/>
        </w:rPr>
        <w:t>způsob jejich dosažení</w:t>
      </w:r>
      <w:r w:rsidR="00315DC2">
        <w:t xml:space="preserve"> (JAK?), </w:t>
      </w:r>
      <w:r w:rsidR="00315DC2" w:rsidRPr="00315DC2">
        <w:rPr>
          <w:b/>
        </w:rPr>
        <w:t>vyhodnocení</w:t>
      </w:r>
      <w:r w:rsidR="00315DC2">
        <w:rPr>
          <w:b/>
        </w:rPr>
        <w:t xml:space="preserve"> </w:t>
      </w:r>
    </w:p>
    <w:p w:rsidR="00C04936" w:rsidRDefault="00C04936" w:rsidP="00042531">
      <w:pPr>
        <w:numPr>
          <w:ilvl w:val="0"/>
          <w:numId w:val="2"/>
        </w:numPr>
      </w:pPr>
      <w:r>
        <w:t xml:space="preserve">Individuální plán klienta musí mít své kořeny již v prvním sociálním šetření u zájemce o službu, před jeho přijetím do pobytového zařízení. Vychází z popisu jeho nepříznivé </w:t>
      </w:r>
      <w:r w:rsidR="00CD5361">
        <w:t xml:space="preserve">sociální </w:t>
      </w:r>
      <w:r>
        <w:t>situace.</w:t>
      </w:r>
    </w:p>
    <w:p w:rsidR="00C04936" w:rsidRDefault="00CD5361" w:rsidP="00630171">
      <w:r>
        <w:t>Bohatá</w:t>
      </w:r>
      <w:r w:rsidR="00C04936">
        <w:t xml:space="preserve"> diskuze</w:t>
      </w:r>
      <w:r>
        <w:t xml:space="preserve"> odhalila </w:t>
      </w:r>
      <w:r w:rsidR="00C04936">
        <w:t>širokou škálu</w:t>
      </w:r>
      <w:r>
        <w:t xml:space="preserve"> názorů i jejich vývoj od nemožnosti vytvářet IP klienta před nástupem do zařízení až po uvědomění si nutnosti pracovat s klientem od prvního kontaktu, hledat spolu s ním cíl spolupráce a vytvářet jeho</w:t>
      </w:r>
      <w:r w:rsidR="00042531">
        <w:t xml:space="preserve"> případovou studii</w:t>
      </w:r>
      <w:r>
        <w:t>. To je podstata sociální práce.</w:t>
      </w:r>
    </w:p>
    <w:p w:rsidR="00CD5361" w:rsidRDefault="00CD5361" w:rsidP="00630171">
      <w:r>
        <w:t xml:space="preserve">Po sdílení zkušeností jednotlivých účastníků představila Mgr. L. Simonová </w:t>
      </w:r>
      <w:r w:rsidR="00E37C0B">
        <w:t xml:space="preserve">internetovou </w:t>
      </w:r>
      <w:r>
        <w:t>aplikaci Athena, která byla vyvinuta společností QQT jako nástroj pro individuální plánování.</w:t>
      </w:r>
    </w:p>
    <w:p w:rsidR="00042531" w:rsidRDefault="00042531" w:rsidP="00630171">
      <w:r>
        <w:t xml:space="preserve">Téma individuálního plánování je pro sociální práci klíčové a rozhodně nebylo jednou konzultací vyčerpáno. Všichni přítomní se shodli na tom, že v tématu budeme pokračovat v logických celcích od </w:t>
      </w:r>
      <w:r>
        <w:lastRenderedPageBreak/>
        <w:t xml:space="preserve">začátku. </w:t>
      </w:r>
      <w:r w:rsidRPr="00042531">
        <w:rPr>
          <w:b/>
        </w:rPr>
        <w:t>Příští téma</w:t>
      </w:r>
      <w:r>
        <w:t xml:space="preserve"> tedy je:</w:t>
      </w:r>
      <w:r w:rsidR="00E37C0B">
        <w:t xml:space="preserve"> Jednání se zájemcem o službu (</w:t>
      </w:r>
      <w:r>
        <w:t>definice nepříznivé sociální situace, vymezení cílové skupiny, nastavení individuálního plánu, hledání cílů spolupráce).</w:t>
      </w:r>
    </w:p>
    <w:p w:rsidR="00042531" w:rsidRDefault="00042531" w:rsidP="00630171">
      <w:r>
        <w:t>Účastníci obdrželi písemné materiály se vstupními teoretickými informacemi a ukázky výstupu z programu Athena.</w:t>
      </w:r>
    </w:p>
    <w:p w:rsidR="00CD5361" w:rsidRDefault="00042531" w:rsidP="00630171">
      <w:r>
        <w:t>Konzultantka byla pověřena zjistit relevantní odpověď na to, zda je nutné, aby individuální plán byl podepsán též klientem.</w:t>
      </w:r>
    </w:p>
    <w:p w:rsidR="00042531" w:rsidRPr="00C04936" w:rsidRDefault="00042531" w:rsidP="00630171"/>
    <w:p w:rsidR="00315DC2" w:rsidRDefault="00042531" w:rsidP="00630171">
      <w:pPr>
        <w:rPr>
          <w:b/>
        </w:rPr>
      </w:pPr>
      <w:r>
        <w:rPr>
          <w:b/>
        </w:rPr>
        <w:t xml:space="preserve">4. </w:t>
      </w:r>
      <w:r w:rsidR="00C04936" w:rsidRPr="00C04936">
        <w:rPr>
          <w:b/>
        </w:rPr>
        <w:t>Prohlídka hostitelského zařízení (Domov pro seniory Jitřenka Opočno)</w:t>
      </w:r>
    </w:p>
    <w:p w:rsidR="00C04936" w:rsidRDefault="00E37C0B" w:rsidP="00630171">
      <w:r>
        <w:t>Potvrdilo se, že setkání</w:t>
      </w:r>
      <w:r w:rsidR="00C04936">
        <w:t xml:space="preserve"> přímo v některém zařízení je pro všechny účastníky velmi přínosné. Po ukončení konzultace nás sociální pracovnice Sociálních služeb města Opočna paní Jana Čepelková prove</w:t>
      </w:r>
      <w:r>
        <w:t>dla D</w:t>
      </w:r>
      <w:r w:rsidR="00C04936">
        <w:t>omovem pro seniory Jitřenka a seznámila nás se specifikami jejich práce.</w:t>
      </w:r>
    </w:p>
    <w:p w:rsidR="00C04936" w:rsidRPr="00C04936" w:rsidRDefault="00C04936" w:rsidP="00630171">
      <w:r w:rsidRPr="00C04936">
        <w:rPr>
          <w:b/>
        </w:rPr>
        <w:t>Příští setkání</w:t>
      </w:r>
      <w:r>
        <w:t xml:space="preserve"> se uskuteční na konci ledna (event. začátkem února) v Geriatrickém centru v Týništi nad Orlicí.</w:t>
      </w:r>
    </w:p>
    <w:p w:rsidR="00E37C0B" w:rsidRPr="00E37C0B" w:rsidRDefault="00E37C0B" w:rsidP="00042531">
      <w:pPr>
        <w:rPr>
          <w:b/>
        </w:rPr>
      </w:pPr>
      <w:r w:rsidRPr="00E37C0B">
        <w:rPr>
          <w:b/>
        </w:rPr>
        <w:t>5. Závěr</w:t>
      </w:r>
    </w:p>
    <w:p w:rsidR="00E37DD6" w:rsidRDefault="00C04936" w:rsidP="00042531">
      <w:r>
        <w:t xml:space="preserve">Účastnice konzultace </w:t>
      </w:r>
      <w:r w:rsidR="00E37DD6">
        <w:t>zhodnotil</w:t>
      </w:r>
      <w:r>
        <w:t>y</w:t>
      </w:r>
      <w:r w:rsidR="00E37DD6">
        <w:t xml:space="preserve"> kladný význam a pří</w:t>
      </w:r>
      <w:r w:rsidR="00042531">
        <w:t>nos společných setkání,</w:t>
      </w:r>
      <w:r w:rsidR="00E37DD6">
        <w:t xml:space="preserve"> sdílení zkušenost</w:t>
      </w:r>
      <w:r>
        <w:t xml:space="preserve">í a společné hledání odpovědí. Jako přínosné se ukázalo setkání přímo v zařízení. </w:t>
      </w:r>
    </w:p>
    <w:p w:rsidR="00E37DD6" w:rsidRDefault="00E37DD6" w:rsidP="00630171"/>
    <w:p w:rsidR="00E37DD6" w:rsidRPr="00E00354" w:rsidRDefault="00E37DD6" w:rsidP="00866467">
      <w:pPr>
        <w:ind w:left="5664" w:firstLine="708"/>
        <w:rPr>
          <w:sz w:val="24"/>
          <w:szCs w:val="24"/>
        </w:rPr>
      </w:pPr>
      <w:r w:rsidRPr="00E00354">
        <w:rPr>
          <w:sz w:val="24"/>
          <w:szCs w:val="24"/>
        </w:rPr>
        <w:t>Ing. Milada Kubalíková</w:t>
      </w:r>
    </w:p>
    <w:sectPr w:rsidR="00E37DD6" w:rsidRPr="00E00354" w:rsidSect="000B046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7F" w:rsidRDefault="00C57F7F" w:rsidP="003C3864">
      <w:pPr>
        <w:spacing w:after="0" w:line="240" w:lineRule="auto"/>
      </w:pPr>
      <w:r>
        <w:separator/>
      </w:r>
    </w:p>
  </w:endnote>
  <w:endnote w:type="continuationSeparator" w:id="0">
    <w:p w:rsidR="00C57F7F" w:rsidRDefault="00C57F7F" w:rsidP="003C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D6" w:rsidRDefault="00E37DD6" w:rsidP="00F60F78">
    <w:pPr>
      <w:pStyle w:val="Zpat"/>
      <w:jc w:val="center"/>
      <w:rPr>
        <w:noProof/>
        <w:sz w:val="10"/>
        <w:szCs w:val="10"/>
      </w:rPr>
    </w:pPr>
  </w:p>
  <w:p w:rsidR="00E37DD6" w:rsidRPr="00DD057C" w:rsidRDefault="00E37C0B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41035" cy="4927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7DD6" w:rsidRDefault="00E37D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7F" w:rsidRDefault="00C57F7F" w:rsidP="003C3864">
      <w:pPr>
        <w:spacing w:after="0" w:line="240" w:lineRule="auto"/>
      </w:pPr>
      <w:r>
        <w:separator/>
      </w:r>
    </w:p>
  </w:footnote>
  <w:footnote w:type="continuationSeparator" w:id="0">
    <w:p w:rsidR="00C57F7F" w:rsidRDefault="00C57F7F" w:rsidP="003C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D6" w:rsidRDefault="00E37DD6" w:rsidP="00F60F78">
    <w:pPr>
      <w:pStyle w:val="Zhlav"/>
      <w:jc w:val="right"/>
      <w:rPr>
        <w:b/>
        <w:color w:val="808080"/>
      </w:rPr>
    </w:pPr>
    <w:r w:rsidRPr="00F60F78">
      <w:rPr>
        <w:b/>
        <w:color w:val="808080"/>
      </w:rPr>
      <w:t>Rozvoj dostupnosti a kvality sociálních služeb v Královéhradeckém kraji III</w:t>
    </w:r>
  </w:p>
  <w:p w:rsidR="00E37DD6" w:rsidRPr="00F60F78" w:rsidRDefault="00E37DD6" w:rsidP="00F60F78">
    <w:pPr>
      <w:pStyle w:val="Zhlav"/>
      <w:jc w:val="right"/>
      <w:rPr>
        <w:b/>
        <w:color w:val="808080"/>
      </w:rPr>
    </w:pPr>
    <w:r>
      <w:rPr>
        <w:b/>
        <w:color w:val="808080"/>
      </w:rPr>
      <w:t xml:space="preserve">reg. č. </w:t>
    </w:r>
    <w:r w:rsidRPr="002B4A13">
      <w:rPr>
        <w:b/>
        <w:color w:val="808080"/>
      </w:rPr>
      <w:t>CZ.1.04/3.1.00/05.00075</w:t>
    </w:r>
  </w:p>
  <w:p w:rsidR="00E37DD6" w:rsidRPr="00F60F78" w:rsidRDefault="009D2CD3" w:rsidP="00F60F78">
    <w:pPr>
      <w:pStyle w:val="Zhlav"/>
      <w:jc w:val="right"/>
      <w:rPr>
        <w:color w:val="808080"/>
      </w:rPr>
    </w:pPr>
    <w:hyperlink r:id="rId1" w:history="1">
      <w:r w:rsidR="00E37DD6" w:rsidRPr="00F60F78">
        <w:rPr>
          <w:rStyle w:val="Hypertextovodkaz"/>
          <w:color w:val="808080"/>
          <w:u w:val="none"/>
        </w:rPr>
        <w:t>http://socialnisluzby.kr-kralovehradecky.cz</w:t>
      </w:r>
    </w:hyperlink>
  </w:p>
  <w:p w:rsidR="00E37DD6" w:rsidRDefault="00E37D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7AF6"/>
    <w:multiLevelType w:val="hybridMultilevel"/>
    <w:tmpl w:val="17044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B30DC"/>
    <w:multiLevelType w:val="hybridMultilevel"/>
    <w:tmpl w:val="248685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3864"/>
    <w:rsid w:val="000211D6"/>
    <w:rsid w:val="00042531"/>
    <w:rsid w:val="000B0462"/>
    <w:rsid w:val="000D1C40"/>
    <w:rsid w:val="00160285"/>
    <w:rsid w:val="00173DDF"/>
    <w:rsid w:val="002103F4"/>
    <w:rsid w:val="00292AA7"/>
    <w:rsid w:val="002B4A13"/>
    <w:rsid w:val="00315DC2"/>
    <w:rsid w:val="003C3864"/>
    <w:rsid w:val="00471108"/>
    <w:rsid w:val="00471505"/>
    <w:rsid w:val="00481641"/>
    <w:rsid w:val="00494103"/>
    <w:rsid w:val="004F50EC"/>
    <w:rsid w:val="00532A93"/>
    <w:rsid w:val="005A4DB2"/>
    <w:rsid w:val="005A7858"/>
    <w:rsid w:val="005F3CF5"/>
    <w:rsid w:val="006234F2"/>
    <w:rsid w:val="00630171"/>
    <w:rsid w:val="006505C2"/>
    <w:rsid w:val="006608C1"/>
    <w:rsid w:val="00666E14"/>
    <w:rsid w:val="006A2608"/>
    <w:rsid w:val="006B5F43"/>
    <w:rsid w:val="006D6B31"/>
    <w:rsid w:val="007131BC"/>
    <w:rsid w:val="0074371C"/>
    <w:rsid w:val="00771081"/>
    <w:rsid w:val="007D43E7"/>
    <w:rsid w:val="0082333F"/>
    <w:rsid w:val="00850531"/>
    <w:rsid w:val="00866467"/>
    <w:rsid w:val="008E5BC7"/>
    <w:rsid w:val="009824EA"/>
    <w:rsid w:val="009D2CD3"/>
    <w:rsid w:val="009F08CE"/>
    <w:rsid w:val="00A06E9E"/>
    <w:rsid w:val="00A26B44"/>
    <w:rsid w:val="00A30370"/>
    <w:rsid w:val="00AD2B5C"/>
    <w:rsid w:val="00B11AF0"/>
    <w:rsid w:val="00C04936"/>
    <w:rsid w:val="00C302C4"/>
    <w:rsid w:val="00C52296"/>
    <w:rsid w:val="00C57F7F"/>
    <w:rsid w:val="00C7346F"/>
    <w:rsid w:val="00CB3E78"/>
    <w:rsid w:val="00CD5361"/>
    <w:rsid w:val="00CF385A"/>
    <w:rsid w:val="00D43067"/>
    <w:rsid w:val="00DA000E"/>
    <w:rsid w:val="00DD057C"/>
    <w:rsid w:val="00E00354"/>
    <w:rsid w:val="00E210D4"/>
    <w:rsid w:val="00E37C0B"/>
    <w:rsid w:val="00E37DD6"/>
    <w:rsid w:val="00E744E5"/>
    <w:rsid w:val="00EC0EA9"/>
    <w:rsid w:val="00EE38BA"/>
    <w:rsid w:val="00F12CE2"/>
    <w:rsid w:val="00F60F78"/>
    <w:rsid w:val="00F8758A"/>
    <w:rsid w:val="00F939E0"/>
    <w:rsid w:val="00FA15B4"/>
    <w:rsid w:val="00FC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E9E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30171"/>
    <w:pPr>
      <w:keepNext/>
      <w:spacing w:before="120" w:after="240" w:line="240" w:lineRule="auto"/>
      <w:outlineLvl w:val="0"/>
    </w:pPr>
    <w:rPr>
      <w:rFonts w:eastAsia="Times New Roman"/>
      <w:b/>
      <w:bCs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30171"/>
    <w:pPr>
      <w:keepNext/>
      <w:spacing w:before="240" w:after="120" w:line="240" w:lineRule="auto"/>
      <w:outlineLvl w:val="1"/>
    </w:pPr>
    <w:rPr>
      <w:rFonts w:eastAsia="Times New Roman"/>
      <w:b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30171"/>
    <w:rPr>
      <w:rFonts w:ascii="Calibri" w:hAnsi="Calibri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30171"/>
    <w:rPr>
      <w:rFonts w:ascii="Calibri" w:hAnsi="Calibri" w:cs="Times New Roman"/>
      <w:b/>
      <w:bCs/>
      <w:iCs/>
      <w:sz w:val="28"/>
      <w:szCs w:val="28"/>
      <w:lang w:eastAsia="cs-CZ"/>
    </w:rPr>
  </w:style>
  <w:style w:type="table" w:styleId="Mkatabulky">
    <w:name w:val="Table Grid"/>
    <w:basedOn w:val="Normlntabulka"/>
    <w:uiPriority w:val="99"/>
    <w:rsid w:val="003C38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C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C3864"/>
    <w:rPr>
      <w:rFonts w:cs="Times New Roman"/>
    </w:rPr>
  </w:style>
  <w:style w:type="paragraph" w:styleId="Zpat">
    <w:name w:val="footer"/>
    <w:basedOn w:val="Normln"/>
    <w:link w:val="ZpatChar"/>
    <w:uiPriority w:val="99"/>
    <w:rsid w:val="003C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C3864"/>
    <w:rPr>
      <w:rFonts w:cs="Times New Roman"/>
    </w:rPr>
  </w:style>
  <w:style w:type="character" w:styleId="Hypertextovodkaz">
    <w:name w:val="Hyperlink"/>
    <w:basedOn w:val="Standardnpsmoodstavce"/>
    <w:uiPriority w:val="99"/>
    <w:rsid w:val="003C3864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F6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0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skupinové konzultace 1/8</vt:lpstr>
    </vt:vector>
  </TitlesOfParts>
  <Company>HP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skupinové konzultace 1/8</dc:title>
  <dc:creator>Marcela Bezdíčková</dc:creator>
  <cp:lastModifiedBy>KUBALIKOVA</cp:lastModifiedBy>
  <cp:revision>2</cp:revision>
  <cp:lastPrinted>2013-10-01T10:18:00Z</cp:lastPrinted>
  <dcterms:created xsi:type="dcterms:W3CDTF">2013-12-03T15:25:00Z</dcterms:created>
  <dcterms:modified xsi:type="dcterms:W3CDTF">2013-12-03T15:25:00Z</dcterms:modified>
</cp:coreProperties>
</file>