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73"/>
        <w:gridCol w:w="3861"/>
        <w:gridCol w:w="1621"/>
        <w:gridCol w:w="2007"/>
      </w:tblGrid>
      <w:tr w:rsidR="00A9740C" w:rsidRPr="0074355D" w14:paraId="111A5B77" w14:textId="77777777" w:rsidTr="00F47F7D">
        <w:trPr>
          <w:trHeight w:val="42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4890C" w14:textId="77777777" w:rsidR="00A9740C" w:rsidRPr="0074355D" w:rsidRDefault="00A9740C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74355D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  <w:tr w:rsidR="00A9740C" w:rsidRPr="0074355D" w14:paraId="59E06104" w14:textId="77777777" w:rsidTr="00A9740C">
        <w:trPr>
          <w:trHeight w:val="399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181E1" w14:textId="77777777" w:rsidR="00A9740C" w:rsidRPr="0074355D" w:rsidRDefault="00A9740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ZÁPIS Z JEDNÁNÍ</w:t>
            </w:r>
          </w:p>
        </w:tc>
      </w:tr>
      <w:tr w:rsidR="00A9740C" w:rsidRPr="0074355D" w14:paraId="6FA1B5F4" w14:textId="77777777" w:rsidTr="005102EE">
        <w:trPr>
          <w:trHeight w:val="40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6ACD9" w14:textId="1908EABC" w:rsidR="00A9740C" w:rsidRPr="0074355D" w:rsidRDefault="00A9740C" w:rsidP="008727FD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1C4DF" w14:textId="07512AAA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Zasedací místnost “Galerie” CDZ HK, Kavčí plácek, Hradec Králové + online přes platformu google.meet.com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A4FCB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DBBE" w14:textId="66949D12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27. 10. 2021</w:t>
            </w:r>
          </w:p>
        </w:tc>
      </w:tr>
      <w:tr w:rsidR="00A9740C" w:rsidRPr="0074355D" w14:paraId="7F393380" w14:textId="77777777" w:rsidTr="005102EE">
        <w:trPr>
          <w:trHeight w:val="676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E38BE" w14:textId="6B3CDD76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876" w14:textId="76678C26" w:rsidR="00A9740C" w:rsidRPr="0074355D" w:rsidRDefault="00A9740C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B618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A0E5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Viz program</w:t>
            </w:r>
          </w:p>
        </w:tc>
      </w:tr>
      <w:tr w:rsidR="00A9740C" w:rsidRPr="0074355D" w14:paraId="1C00B662" w14:textId="77777777" w:rsidTr="00A9740C">
        <w:trPr>
          <w:trHeight w:val="230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9AC30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66CF7C7C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317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Prezenčně:</w:t>
            </w:r>
          </w:p>
          <w:p w14:paraId="0F029E5E" w14:textId="0DA81404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Mgr. Smudková/ Mgr. Zuzana Kučerová/ Jana Kučerová/ Mgr. Khýn/ Mgr. Provazník/ Mgr. Hlubučková/ Mgr. Šťastná / Bc. </w:t>
            </w:r>
            <w:proofErr w:type="spellStart"/>
            <w:r w:rsidRPr="0074355D">
              <w:rPr>
                <w:rFonts w:cstheme="minorHAnsi"/>
                <w:sz w:val="24"/>
                <w:szCs w:val="24"/>
                <w:lang w:val="cs-CZ"/>
              </w:rPr>
              <w:t>Žočková</w:t>
            </w:r>
            <w:proofErr w:type="spellEnd"/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 / Mgr. </w:t>
            </w:r>
            <w:proofErr w:type="spellStart"/>
            <w:r w:rsidRPr="0074355D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  <w:r w:rsidRPr="0074355D">
              <w:rPr>
                <w:rFonts w:cstheme="minorHAnsi"/>
                <w:sz w:val="24"/>
                <w:szCs w:val="24"/>
                <w:lang w:val="cs-CZ"/>
              </w:rPr>
              <w:t>/ Mgr. Hrnčířová</w:t>
            </w:r>
          </w:p>
          <w:p w14:paraId="72823AC9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</w:p>
          <w:p w14:paraId="522DEBCA" w14:textId="71B072D5" w:rsidR="00A9740C" w:rsidRPr="0074355D" w:rsidRDefault="00A9740C" w:rsidP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Online: / Mgr. Skalská/ MUDr. Hrnčiarová/ Z. Roboch BA/ MUDr. </w:t>
            </w:r>
            <w:proofErr w:type="spellStart"/>
            <w:r w:rsidRPr="0074355D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Pr="0074355D">
              <w:rPr>
                <w:rFonts w:cstheme="minorHAnsi"/>
                <w:sz w:val="24"/>
                <w:szCs w:val="24"/>
                <w:lang w:val="cs-CZ"/>
              </w:rPr>
              <w:t>/ Mgr. Machová</w:t>
            </w:r>
          </w:p>
          <w:p w14:paraId="743AB7CE" w14:textId="6DE1EDA4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A5433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Účast omluvili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D21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Mgr. Berdychová</w:t>
            </w:r>
          </w:p>
          <w:p w14:paraId="421CC7DF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MUDr. Fink</w:t>
            </w:r>
          </w:p>
          <w:p w14:paraId="652C8848" w14:textId="20CA9E6D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Bc. Machová Mgr. Heczková / Mgr. Fremuthová / MUDr. </w:t>
            </w:r>
            <w:proofErr w:type="spellStart"/>
            <w:r w:rsidRPr="0074355D">
              <w:rPr>
                <w:rFonts w:cstheme="minorHAnsi"/>
                <w:sz w:val="24"/>
                <w:szCs w:val="24"/>
                <w:lang w:val="cs-CZ"/>
              </w:rPr>
              <w:t>Woln</w:t>
            </w:r>
            <w:r w:rsidR="00567B49">
              <w:rPr>
                <w:rFonts w:cstheme="minorHAnsi"/>
                <w:sz w:val="24"/>
                <w:szCs w:val="24"/>
                <w:lang w:val="cs-CZ"/>
              </w:rPr>
              <w:t>á</w:t>
            </w:r>
            <w:bookmarkStart w:id="0" w:name="_GoBack"/>
            <w:bookmarkEnd w:id="0"/>
            <w:proofErr w:type="spellEnd"/>
            <w:r w:rsidRPr="0074355D">
              <w:rPr>
                <w:rFonts w:cstheme="minorHAnsi"/>
                <w:sz w:val="24"/>
                <w:szCs w:val="24"/>
                <w:lang w:val="cs-CZ"/>
              </w:rPr>
              <w:t>/ MUDr. Kozáková</w:t>
            </w:r>
          </w:p>
          <w:p w14:paraId="3FE3AA15" w14:textId="6DB78E99" w:rsidR="00A9740C" w:rsidRPr="0074355D" w:rsidRDefault="00A9740C" w:rsidP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>MUDr. Pokorná / Mgr. Fialová, Mgr. Králíková, Mgr. Hynková, Mgr. Filková, Mgr. Vitvar</w:t>
            </w:r>
          </w:p>
        </w:tc>
      </w:tr>
      <w:tr w:rsidR="00A9740C" w:rsidRPr="0074355D" w14:paraId="0070561C" w14:textId="77777777" w:rsidTr="00A9740C">
        <w:trPr>
          <w:trHeight w:val="8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17D67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446" w14:textId="57B46C25" w:rsidR="00A9740C" w:rsidRPr="0074355D" w:rsidRDefault="007D392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bCs/>
                <w:sz w:val="24"/>
                <w:szCs w:val="24"/>
                <w:lang w:val="cs-CZ"/>
              </w:rPr>
              <w:t>8. prosince 2021, 12.30-15.30</w:t>
            </w:r>
          </w:p>
          <w:p w14:paraId="272064F0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D070F" w14:textId="77777777" w:rsidR="00A9740C" w:rsidRPr="0074355D" w:rsidRDefault="00A9740C">
            <w:pPr>
              <w:spacing w:line="240" w:lineRule="auto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82F1" w14:textId="4B3607C1" w:rsidR="00A9740C" w:rsidRPr="0074355D" w:rsidRDefault="00A9740C">
            <w:pPr>
              <w:spacing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Zasedací místnost </w:t>
            </w:r>
            <w:r w:rsidR="007D3928" w:rsidRPr="0074355D">
              <w:rPr>
                <w:rFonts w:cstheme="minorHAnsi"/>
                <w:sz w:val="24"/>
                <w:szCs w:val="24"/>
                <w:lang w:val="cs-CZ"/>
              </w:rPr>
              <w:t xml:space="preserve">na KÚKHK P1.906 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>+ online prostor</w:t>
            </w:r>
          </w:p>
        </w:tc>
      </w:tr>
    </w:tbl>
    <w:p w14:paraId="70A41BB4" w14:textId="77777777" w:rsidR="00A9740C" w:rsidRPr="0074355D" w:rsidRDefault="00A9740C" w:rsidP="00A9740C">
      <w:pPr>
        <w:spacing w:before="120" w:after="80"/>
        <w:rPr>
          <w:rFonts w:cstheme="minorHAnsi"/>
          <w:b/>
          <w:bCs/>
        </w:rPr>
      </w:pPr>
    </w:p>
    <w:p w14:paraId="62C7B6AF" w14:textId="77777777" w:rsidR="00A9740C" w:rsidRPr="0074355D" w:rsidRDefault="00A9740C" w:rsidP="00A9740C">
      <w:pPr>
        <w:spacing w:before="120" w:after="80"/>
        <w:rPr>
          <w:rFonts w:cstheme="minorHAnsi"/>
          <w:b/>
          <w:bCs/>
        </w:rPr>
      </w:pPr>
      <w:r w:rsidRPr="0074355D">
        <w:rPr>
          <w:rFonts w:cstheme="minorHAnsi"/>
          <w:b/>
          <w:bCs/>
        </w:rPr>
        <w:t xml:space="preserve">Předpokládaný program: </w:t>
      </w:r>
    </w:p>
    <w:p w14:paraId="4C191E7D" w14:textId="77777777" w:rsidR="007D3928" w:rsidRPr="0074355D" w:rsidRDefault="007D3928" w:rsidP="007D3928">
      <w:pPr>
        <w:pStyle w:val="Zkladntext"/>
        <w:tabs>
          <w:tab w:val="left" w:pos="2800"/>
        </w:tabs>
        <w:spacing w:before="178"/>
        <w:ind w:left="676"/>
      </w:pPr>
      <w:r w:rsidRPr="0074355D">
        <w:t xml:space="preserve">12.30 – </w:t>
      </w:r>
      <w:proofErr w:type="gramStart"/>
      <w:r w:rsidRPr="0074355D">
        <w:t xml:space="preserve">12.45  </w:t>
      </w:r>
      <w:r w:rsidRPr="0074355D">
        <w:tab/>
      </w:r>
      <w:proofErr w:type="gramEnd"/>
      <w:r w:rsidRPr="0074355D">
        <w:t>Zahájení, přivítání</w:t>
      </w:r>
      <w:r w:rsidRPr="0074355D">
        <w:rPr>
          <w:spacing w:val="-11"/>
        </w:rPr>
        <w:t xml:space="preserve"> </w:t>
      </w:r>
      <w:r w:rsidRPr="0074355D">
        <w:t>hostů</w:t>
      </w:r>
    </w:p>
    <w:p w14:paraId="7AB36EF5" w14:textId="77777777" w:rsidR="007D3928" w:rsidRPr="0074355D" w:rsidRDefault="007D3928" w:rsidP="007D3928">
      <w:pPr>
        <w:pStyle w:val="Zkladntext"/>
        <w:tabs>
          <w:tab w:val="left" w:pos="2800"/>
        </w:tabs>
        <w:spacing w:before="177"/>
        <w:ind w:left="676"/>
      </w:pPr>
      <w:r w:rsidRPr="0074355D">
        <w:t>12.45 – 13.15</w:t>
      </w:r>
      <w:r w:rsidRPr="0074355D">
        <w:tab/>
        <w:t>Stěžejní události v období od posledního setkání</w:t>
      </w:r>
      <w:r w:rsidRPr="0074355D">
        <w:rPr>
          <w:spacing w:val="-8"/>
        </w:rPr>
        <w:t xml:space="preserve"> </w:t>
      </w:r>
      <w:r w:rsidRPr="0074355D">
        <w:t>KS</w:t>
      </w:r>
    </w:p>
    <w:p w14:paraId="50B4AD21" w14:textId="77777777" w:rsidR="007D3928" w:rsidRPr="0074355D" w:rsidRDefault="007D3928" w:rsidP="007D3928">
      <w:pPr>
        <w:pStyle w:val="Zkladntext"/>
        <w:tabs>
          <w:tab w:val="left" w:pos="2800"/>
        </w:tabs>
        <w:spacing w:before="180" w:line="254" w:lineRule="auto"/>
        <w:ind w:left="2800" w:right="674" w:hanging="2124"/>
        <w:jc w:val="both"/>
      </w:pPr>
      <w:r w:rsidRPr="0074355D">
        <w:t>13.15 – 15.00</w:t>
      </w:r>
      <w:r w:rsidRPr="0074355D">
        <w:tab/>
        <w:t>Představení realizačního plánu (včetně přestávky)</w:t>
      </w:r>
    </w:p>
    <w:p w14:paraId="3E62BC35" w14:textId="77777777" w:rsidR="007D3928" w:rsidRPr="0074355D" w:rsidRDefault="007D3928" w:rsidP="007D3928">
      <w:pPr>
        <w:pStyle w:val="Zkladntext"/>
        <w:tabs>
          <w:tab w:val="left" w:pos="2800"/>
        </w:tabs>
        <w:spacing w:before="164"/>
        <w:ind w:left="676"/>
      </w:pPr>
      <w:r w:rsidRPr="0074355D">
        <w:t>15.00 –</w:t>
      </w:r>
      <w:r w:rsidRPr="0074355D">
        <w:rPr>
          <w:spacing w:val="-2"/>
        </w:rPr>
        <w:t xml:space="preserve"> </w:t>
      </w:r>
      <w:r w:rsidRPr="0074355D">
        <w:t>15.30</w:t>
      </w:r>
      <w:r w:rsidRPr="0074355D">
        <w:tab/>
        <w:t>Dotazy, připomínky,</w:t>
      </w:r>
      <w:r w:rsidRPr="0074355D">
        <w:rPr>
          <w:spacing w:val="-4"/>
        </w:rPr>
        <w:t xml:space="preserve"> </w:t>
      </w:r>
      <w:r w:rsidRPr="0074355D">
        <w:t>rozloučení</w:t>
      </w:r>
    </w:p>
    <w:p w14:paraId="3F85C1ED" w14:textId="77777777" w:rsidR="00A9740C" w:rsidRPr="0074355D" w:rsidRDefault="00A9740C" w:rsidP="00A9740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37"/>
        <w:gridCol w:w="8325"/>
      </w:tblGrid>
      <w:tr w:rsidR="00A9740C" w:rsidRPr="0074355D" w14:paraId="5C1CFD7F" w14:textId="77777777" w:rsidTr="000C2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7971" w14:textId="77777777" w:rsidR="00A9740C" w:rsidRPr="0074355D" w:rsidRDefault="00A9740C">
            <w:pPr>
              <w:spacing w:before="120" w:after="80" w:line="240" w:lineRule="auto"/>
              <w:rPr>
                <w:rFonts w:cstheme="minorHAnsi"/>
                <w:b/>
                <w:lang w:val="cs-CZ"/>
              </w:rPr>
            </w:pPr>
            <w:r w:rsidRPr="0074355D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89D72" w14:textId="77777777" w:rsidR="00A9740C" w:rsidRPr="0074355D" w:rsidRDefault="00A9740C">
            <w:pPr>
              <w:spacing w:before="120" w:after="80" w:line="240" w:lineRule="auto"/>
              <w:rPr>
                <w:rFonts w:cstheme="minorHAnsi"/>
                <w:b/>
                <w:lang w:val="cs-CZ"/>
              </w:rPr>
            </w:pPr>
            <w:r w:rsidRPr="0074355D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A9740C" w:rsidRPr="0074355D" w14:paraId="0C780699" w14:textId="77777777" w:rsidTr="000C2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DE3B" w14:textId="4927DB2C" w:rsidR="00A9740C" w:rsidRPr="0074355D" w:rsidRDefault="00A9740C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1</w:t>
            </w:r>
            <w:r w:rsidR="00BB5D9D" w:rsidRPr="0074355D">
              <w:rPr>
                <w:rFonts w:cstheme="minorHAnsi"/>
                <w:bCs/>
                <w:sz w:val="24"/>
                <w:szCs w:val="24"/>
                <w:lang w:val="cs-CZ"/>
              </w:rPr>
              <w:t>.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56AC" w14:textId="6C30F9E5" w:rsidR="007D3928" w:rsidRPr="0074355D" w:rsidRDefault="00A9740C" w:rsidP="007D3928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Přivítání přítomných, technické spojení s kolegy v online prostoru bez potíží</w:t>
            </w:r>
            <w:r w:rsidR="007D3928" w:rsidRPr="0074355D">
              <w:rPr>
                <w:rFonts w:cstheme="minorHAnsi"/>
                <w:bCs/>
                <w:sz w:val="24"/>
                <w:szCs w:val="24"/>
                <w:lang w:val="cs-CZ"/>
              </w:rPr>
              <w:t>. Poděkování CDZ HK za poskytnutí prostorů pro setkání z důvodu plného obsazení zasedacích místností na KÚ KHK.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</w:t>
            </w:r>
          </w:p>
          <w:p w14:paraId="13C479D2" w14:textId="53A5218C" w:rsidR="0074355D" w:rsidRPr="0074355D" w:rsidRDefault="007D3928" w:rsidP="0074355D">
            <w:pPr>
              <w:jc w:val="both"/>
              <w:rPr>
                <w:b/>
                <w:bCs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Dále byla v koordinační skupině představena Mgr. Hrnčířová z 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O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dboru školství, jež by se měla setkání pravidelně účastnit</w:t>
            </w:r>
            <w:r w:rsidR="00490979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a informovat o novinkách ze skupiny zaměřující se na dětské duševní zdraví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. </w:t>
            </w:r>
            <w:r w:rsidR="0074355D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Stručný popis </w:t>
            </w:r>
            <w:r w:rsidR="0074355D">
              <w:rPr>
                <w:rFonts w:cstheme="minorHAnsi"/>
                <w:bCs/>
                <w:sz w:val="24"/>
                <w:szCs w:val="24"/>
                <w:lang w:val="cs-CZ"/>
              </w:rPr>
              <w:t>od</w:t>
            </w:r>
            <w:r w:rsidR="0074355D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paní Hrnčířové: </w:t>
            </w:r>
            <w:r w:rsidR="0074355D" w:rsidRPr="0074355D">
              <w:rPr>
                <w:b/>
                <w:bCs/>
                <w:lang w:val="cs-CZ"/>
              </w:rPr>
              <w:t xml:space="preserve">Cíle pracovní skupiny </w:t>
            </w:r>
          </w:p>
          <w:p w14:paraId="738223FC" w14:textId="77777777" w:rsidR="0074355D" w:rsidRPr="0074355D" w:rsidRDefault="0074355D" w:rsidP="0074355D">
            <w:pPr>
              <w:jc w:val="both"/>
              <w:rPr>
                <w:lang w:val="cs-CZ"/>
              </w:rPr>
            </w:pPr>
            <w:bookmarkStart w:id="1" w:name="_Hlk65061391"/>
            <w:r w:rsidRPr="0074355D">
              <w:rPr>
                <w:b/>
                <w:bCs/>
                <w:lang w:val="cs-CZ"/>
              </w:rPr>
              <w:t xml:space="preserve">Dlouhodobý cíl: </w:t>
            </w:r>
            <w:r w:rsidRPr="0074355D">
              <w:rPr>
                <w:lang w:val="cs-CZ"/>
              </w:rPr>
              <w:t xml:space="preserve">Plán sítě podpory pro děti a adolescenty </w:t>
            </w:r>
            <w:r w:rsidRPr="0074355D">
              <w:rPr>
                <w:strike/>
                <w:lang w:val="cs-CZ"/>
              </w:rPr>
              <w:t> </w:t>
            </w:r>
            <w:r w:rsidRPr="0074355D">
              <w:rPr>
                <w:lang w:val="cs-CZ"/>
              </w:rPr>
              <w:t> v riziku rozvoje duševního onemocnění nebo s duševním onemocněním.</w:t>
            </w:r>
          </w:p>
          <w:p w14:paraId="62AB6B50" w14:textId="77777777" w:rsidR="0074355D" w:rsidRPr="0074355D" w:rsidRDefault="0074355D" w:rsidP="0074355D">
            <w:pPr>
              <w:jc w:val="both"/>
              <w:rPr>
                <w:b/>
                <w:bCs/>
                <w:lang w:val="cs-CZ"/>
              </w:rPr>
            </w:pPr>
            <w:bookmarkStart w:id="2" w:name="_Hlk65061464"/>
            <w:bookmarkEnd w:id="1"/>
            <w:r w:rsidRPr="0074355D">
              <w:rPr>
                <w:b/>
                <w:bCs/>
                <w:lang w:val="cs-CZ"/>
              </w:rPr>
              <w:t>Témata:</w:t>
            </w:r>
          </w:p>
          <w:p w14:paraId="6540C423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lastRenderedPageBreak/>
              <w:t>Rozvoj prevence v oblasti duševního zdraví – školní psychologové, poradenští psychologové, pediatři, pedagogové, rodinné zázemí.</w:t>
            </w:r>
          </w:p>
          <w:bookmarkEnd w:id="2"/>
          <w:p w14:paraId="00B15806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>Podpora dětí a jejich rodin, kteří by mohli mít nebo mají problémy v oblasti duševního zdraví – dostat podporu, když ji žádám</w:t>
            </w:r>
          </w:p>
          <w:p w14:paraId="2E8A8179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>Zpřehlednění možných zdrojů pomoci v oblasti školství, zdravotnictví a sociální oblasti</w:t>
            </w:r>
          </w:p>
          <w:p w14:paraId="1295C7A4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>Komplexní zmapování situace na území kraje z pohledu aktérů sítě</w:t>
            </w:r>
          </w:p>
          <w:p w14:paraId="1718A4E7" w14:textId="77777777" w:rsidR="0074355D" w:rsidRPr="0074355D" w:rsidRDefault="0074355D" w:rsidP="0074355D">
            <w:pPr>
              <w:jc w:val="both"/>
              <w:rPr>
                <w:color w:val="FF0000"/>
                <w:lang w:val="cs-CZ"/>
              </w:rPr>
            </w:pPr>
          </w:p>
          <w:p w14:paraId="277AE43C" w14:textId="77777777" w:rsidR="0074355D" w:rsidRPr="0074355D" w:rsidRDefault="0074355D" w:rsidP="0074355D">
            <w:pPr>
              <w:jc w:val="both"/>
              <w:rPr>
                <w:b/>
                <w:bCs/>
                <w:lang w:val="cs-CZ"/>
              </w:rPr>
            </w:pPr>
            <w:r w:rsidRPr="0074355D">
              <w:rPr>
                <w:b/>
                <w:bCs/>
                <w:lang w:val="cs-CZ"/>
              </w:rPr>
              <w:t>Krátkodobé cíle / pracovní cíle:</w:t>
            </w:r>
          </w:p>
          <w:p w14:paraId="3092975E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 xml:space="preserve">Vytvoření katalogu mobility v oblasti duševního zdraví – na koho se v KHK obrátit, kdo by byl v KHK tím, na kom by mohl systém stavět – viz. odkaz v příloze. </w:t>
            </w:r>
          </w:p>
          <w:p w14:paraId="02C5D0E0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>Vytvořit online dotazník pro školní psychology – získat informace z praxe – viz. příloha</w:t>
            </w:r>
          </w:p>
          <w:p w14:paraId="79EAC36D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 xml:space="preserve">Zmapování (v tématu preventivních aktivit), co vše se děje a nakolik je to efektivní? - Téma duševního zdraví </w:t>
            </w:r>
            <w:proofErr w:type="gramStart"/>
            <w:r w:rsidRPr="0074355D">
              <w:rPr>
                <w:rFonts w:eastAsia="Times New Roman"/>
                <w:lang w:val="cs-CZ"/>
              </w:rPr>
              <w:t>bylo  zařazeno</w:t>
            </w:r>
            <w:proofErr w:type="gramEnd"/>
            <w:r w:rsidRPr="0074355D">
              <w:rPr>
                <w:rFonts w:eastAsia="Times New Roman"/>
                <w:lang w:val="cs-CZ"/>
              </w:rPr>
              <w:t xml:space="preserve"> do výkazu, který za oblast prevence vyplňují školní metodici prevence. Data by měla být k dispozici začátkem roku 2022 za minulý školní rok. </w:t>
            </w:r>
          </w:p>
          <w:p w14:paraId="3E582EF0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>Sdílení informací k danému tématu</w:t>
            </w:r>
          </w:p>
          <w:p w14:paraId="580D8993" w14:textId="77777777" w:rsidR="0074355D" w:rsidRPr="0074355D" w:rsidRDefault="0074355D" w:rsidP="0074355D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lang w:val="cs-CZ"/>
              </w:rPr>
            </w:pPr>
            <w:r w:rsidRPr="0074355D">
              <w:rPr>
                <w:rFonts w:eastAsia="Times New Roman"/>
                <w:lang w:val="cs-CZ"/>
              </w:rPr>
              <w:t>… dle diskusí dále formulovat</w:t>
            </w:r>
          </w:p>
          <w:p w14:paraId="30217AE2" w14:textId="77777777" w:rsidR="0074355D" w:rsidRDefault="0074355D" w:rsidP="007D3928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  <w:p w14:paraId="5521CB10" w14:textId="0104CC62" w:rsidR="00A9740C" w:rsidRPr="0074355D" w:rsidRDefault="00A9740C" w:rsidP="007D3928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V zápisu ze setkání zaznamenány povětšinou informace bez určení, kdo se případně dotazoval či komentoval – nejde o přepis. Smyslem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je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předání informací nepřítomným (čtenářům zápisu) o tematickém zaměření, diskutovaném. </w:t>
            </w:r>
          </w:p>
        </w:tc>
      </w:tr>
      <w:tr w:rsidR="00A9740C" w:rsidRPr="0074355D" w14:paraId="577548FA" w14:textId="77777777" w:rsidTr="000C2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0A1" w14:textId="22058764" w:rsidR="00A9740C" w:rsidRPr="0074355D" w:rsidRDefault="00A9740C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lastRenderedPageBreak/>
              <w:t>2</w:t>
            </w:r>
            <w:r w:rsidR="00BB5D9D" w:rsidRPr="0074355D">
              <w:rPr>
                <w:rFonts w:cstheme="minorHAnsi"/>
                <w:bCs/>
                <w:sz w:val="24"/>
                <w:szCs w:val="24"/>
                <w:lang w:val="cs-CZ"/>
              </w:rPr>
              <w:t>.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E80" w14:textId="74F34F09" w:rsidR="00A9740C" w:rsidRPr="0074355D" w:rsidRDefault="007D3928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Mgr. Kučerová informovala </w:t>
            </w:r>
            <w:r w:rsidRPr="0074355D">
              <w:rPr>
                <w:rFonts w:cstheme="minorHAnsi"/>
                <w:b/>
                <w:bCs/>
                <w:sz w:val="24"/>
                <w:szCs w:val="24"/>
                <w:lang w:val="cs-CZ"/>
              </w:rPr>
              <w:t>o termínu příštího setkání a to 8. prosince 2021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, opět v čase 12.30-15.30. Dále uvedla novinky v oblasti reformy péče o duševní zdraví</w:t>
            </w:r>
            <w:r w:rsidR="00DD0230" w:rsidRPr="0074355D">
              <w:rPr>
                <w:rFonts w:cstheme="minorHAnsi"/>
                <w:bCs/>
                <w:sz w:val="24"/>
                <w:szCs w:val="24"/>
                <w:lang w:val="cs-CZ"/>
              </w:rPr>
              <w:t>,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a to nejen v oblasti MZ/MPSV, 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ale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i na úrovní kraje.</w:t>
            </w:r>
          </w:p>
          <w:p w14:paraId="5FD1FE83" w14:textId="77777777" w:rsidR="007D3928" w:rsidRPr="0074355D" w:rsidRDefault="00DD0230" w:rsidP="007D3928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Financování CDZ. Ministerstvo zdravotnictví již vydalo V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>ýzvu k podání žádostí o poskytnutí dotace v rámci dotačního programu pro financování sociální části center duševního zdraví a multidisciplinárních týmů pro cílové skupiny dětí, lidí s demencí, lidí s problematikou závislosti a lidí s nařízeným ochranným léčením pro rok 2022. V tuto chvíli je potřeba získat od CDZ data, která budou podkladem pro tuto výzvu.</w:t>
            </w:r>
          </w:p>
          <w:p w14:paraId="78285BDB" w14:textId="7E1EE702" w:rsidR="00DD0230" w:rsidRPr="0074355D" w:rsidRDefault="00DD0230" w:rsidP="007D3928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Týdny 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pro 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duševní zdraví – poděkování vše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m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, kteří se podíleli na tvorbě programu TDZ. Zároveň byla vznešena žádost o spolupráci na pozvání zahraničního hosta pro příští 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T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ýden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pro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duševní zdraví v roce 2022. K tomuto tématu budou oslovena PDZ, RIAPS Trutnov a další služby. Již nyní je potřeba začít vyjednávání, aby si zahraniční host zarezervoval termín.</w:t>
            </w:r>
          </w:p>
          <w:p w14:paraId="5166D6E2" w14:textId="4689A2D5" w:rsidR="00DD0230" w:rsidRPr="0074355D" w:rsidRDefault="00DD0230" w:rsidP="007D3928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Krajská konference – na jaře 2022 bude KÚ KHK pořádat konferenci zaměřenou na propojení všech oblastí zaměřujících se na duševní zdraví. Předpokládá se 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účast 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zástupc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ů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sociálních a zdravotních služeb (spádové nemocnice, ZZS, …), policie, pracovní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ků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Úřadů práce, sociální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ch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pracovní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ků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z ORP, veřejn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ých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opatrovní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ků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, zástupc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ů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KÚ KHK</w:t>
            </w:r>
            <w:r w:rsidR="00BA5827" w:rsidRPr="0074355D">
              <w:rPr>
                <w:rFonts w:cstheme="minorHAnsi"/>
                <w:bCs/>
                <w:sz w:val="24"/>
                <w:szCs w:val="24"/>
                <w:lang w:val="cs-CZ"/>
              </w:rPr>
              <w:t>, MZČR, MPSV. Pokud ví někdo o plánované akci na jaře 2022, prosím</w:t>
            </w:r>
            <w:r w:rsidR="000C298A" w:rsidRPr="0074355D">
              <w:rPr>
                <w:rFonts w:cstheme="minorHAnsi"/>
                <w:bCs/>
                <w:sz w:val="24"/>
                <w:szCs w:val="24"/>
                <w:lang w:val="cs-CZ"/>
              </w:rPr>
              <w:t>e</w:t>
            </w:r>
            <w:r w:rsidR="00BA5827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o zaslání informace Z. Kučerové.</w:t>
            </w:r>
          </w:p>
          <w:p w14:paraId="46ADCBE9" w14:textId="77777777" w:rsidR="00BA5827" w:rsidRPr="0074355D" w:rsidRDefault="00BA5827" w:rsidP="007D3928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Navýšení sítě služeb – předběžná informace o projednávání požadavků na navýšení sítě sociálních služeb s účinností od 1. 1. 2022. Mgr. Khýn doplnil, 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lastRenderedPageBreak/>
              <w:t>že oblast duševního zdraví je jednou z prioritních pro rozvoj sociálních služeb. Více informací bude k dispozici po schválení Zastupitelstvem Královéhradeckého kraje.</w:t>
            </w:r>
          </w:p>
          <w:p w14:paraId="62B5C74C" w14:textId="72ABA106" w:rsidR="001E6765" w:rsidRPr="0074355D" w:rsidRDefault="00BA5827" w:rsidP="001E6765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Výstava v AC klubu. Na PK FN HK</w:t>
            </w:r>
            <w:r w:rsidR="001E6765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pracuje velice aktivní arteterapeutka, která by byla schopná zajistit výstavu děl pacientů. Návrh na propojení akce s Talk show např. Vítka Martince, případně vytvořit podobný kvíz, jako byl v rámci KH TDZ.</w:t>
            </w:r>
          </w:p>
          <w:p w14:paraId="20D6BE72" w14:textId="77777777" w:rsidR="000E6484" w:rsidRPr="0074355D" w:rsidRDefault="000E6484" w:rsidP="000E6484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Na Psychiatrické klinice FNHK probíhalo výběrové řízení na nového přednostu. Jakmile bude znám výsledek, bude nás paní primářka Hrnčiarová informovat.</w:t>
            </w:r>
          </w:p>
          <w:p w14:paraId="175A8ACD" w14:textId="7D961E82" w:rsidR="00B4576E" w:rsidRPr="0074355D" w:rsidRDefault="00B4576E" w:rsidP="000E6484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Mgr. Smudková doplnila, že na KÚ nastupuje nový PR specialista – pan </w:t>
            </w:r>
            <w:proofErr w:type="spell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Dioszegi</w:t>
            </w:r>
            <w:proofErr w:type="spell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, který bude primárně působit na Odbor</w:t>
            </w:r>
            <w:r w:rsidR="00AF18F8" w:rsidRPr="0074355D">
              <w:rPr>
                <w:rFonts w:cstheme="minorHAnsi"/>
                <w:bCs/>
                <w:sz w:val="24"/>
                <w:szCs w:val="24"/>
                <w:lang w:val="cs-CZ"/>
              </w:rPr>
              <w:t>u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kultury, avšak je možné využít jeho spolupráci i při propagaci témat v oblasti duševního zdraví. Bylo by vhodné nastavit PR plán na rok 2022. Pokud by měl kdokoli z koordinační skupiny návrh na tvorbu PR plánu, ať se ozve Mgr. Kučerové.</w:t>
            </w:r>
          </w:p>
          <w:p w14:paraId="157615C4" w14:textId="77777777" w:rsidR="00B4576E" w:rsidRPr="0074355D" w:rsidRDefault="00B4576E" w:rsidP="000E6484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Další doplněné body:</w:t>
            </w:r>
          </w:p>
          <w:p w14:paraId="10BFA426" w14:textId="3D9D4C3E" w:rsidR="00B4576E" w:rsidRPr="0074355D" w:rsidRDefault="00B4576E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Na 12. listopadu je plánovaná schůzka</w:t>
            </w:r>
            <w:r w:rsidR="00AF18F8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zástupců KÚ KHK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s</w:t>
            </w:r>
            <w:r w:rsidR="00AF18F8" w:rsidRPr="0074355D">
              <w:rPr>
                <w:rFonts w:cstheme="minorHAnsi"/>
                <w:bCs/>
                <w:sz w:val="24"/>
                <w:szCs w:val="24"/>
                <w:lang w:val="cs-CZ"/>
              </w:rPr>
              <w:t>e zástupci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 PO v Novém Městě nad Metují. Schůzka má za cíl navázání spolupráce, představení se, představení nastavení </w:t>
            </w:r>
            <w:proofErr w:type="gram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PO,</w:t>
            </w:r>
            <w:proofErr w:type="gram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atd. </w:t>
            </w:r>
          </w:p>
          <w:p w14:paraId="05FF1524" w14:textId="7C66DC8E" w:rsidR="00B4576E" w:rsidRPr="0074355D" w:rsidRDefault="00B4576E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Královéhradecký kraj plánuje rozšířit cílovou skupinu pro nově vznikající lůžka chráněného bydlení. Nově by některá lůžka měla být i pro osoby v senior</w:t>
            </w:r>
            <w:r w:rsidR="0071489F" w:rsidRPr="0074355D">
              <w:rPr>
                <w:rFonts w:cstheme="minorHAnsi"/>
                <w:bCs/>
                <w:sz w:val="24"/>
                <w:szCs w:val="24"/>
                <w:lang w:val="cs-CZ"/>
              </w:rPr>
              <w:t>ském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věku, jež ale nejsou zcela indikované pro pobytovou službu 24/7 a zvládl</w:t>
            </w:r>
            <w:r w:rsidR="0071489F" w:rsidRPr="0074355D">
              <w:rPr>
                <w:rFonts w:cstheme="minorHAnsi"/>
                <w:bCs/>
                <w:sz w:val="24"/>
                <w:szCs w:val="24"/>
                <w:lang w:val="cs-CZ"/>
              </w:rPr>
              <w:t>y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by pouze podporu chráněného bydlení.</w:t>
            </w:r>
          </w:p>
          <w:p w14:paraId="77CE0FBC" w14:textId="5682B1FA" w:rsidR="00B4576E" w:rsidRPr="0074355D" w:rsidRDefault="00B4576E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Stáže a </w:t>
            </w:r>
            <w:proofErr w:type="spell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stážová</w:t>
            </w:r>
            <w:proofErr w:type="spell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místa. Pan Roboch dodá seznam </w:t>
            </w:r>
            <w:proofErr w:type="spell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stážových</w:t>
            </w:r>
            <w:proofErr w:type="spell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míst pro další distribuci mezi zájemce</w:t>
            </w:r>
            <w:r w:rsidR="0071489F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v rámci projektu MZČR.</w:t>
            </w:r>
          </w:p>
          <w:p w14:paraId="18C55F30" w14:textId="0AD0A114" w:rsidR="00B12351" w:rsidRPr="0074355D" w:rsidRDefault="00B12351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Padl námět na rozšíření akreditovaných míst pro začínající lékaře, zdravotní sestry a klinické psychology o síť CDZ. Nyní </w:t>
            </w:r>
            <w:r w:rsidR="00AF18F8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stáž v 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CDZ nem</w:t>
            </w:r>
            <w:r w:rsidR="00AF18F8" w:rsidRPr="0074355D">
              <w:rPr>
                <w:rFonts w:cstheme="minorHAnsi"/>
                <w:bCs/>
                <w:sz w:val="24"/>
                <w:szCs w:val="24"/>
                <w:lang w:val="cs-CZ"/>
              </w:rPr>
              <w:t>ůže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být brána jako</w:t>
            </w:r>
            <w:r w:rsidR="00AF18F8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započitatelná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praxe pro vyjmenované profese.</w:t>
            </w:r>
          </w:p>
          <w:p w14:paraId="7187BF03" w14:textId="77777777" w:rsidR="00B12351" w:rsidRPr="0074355D" w:rsidRDefault="00B12351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Společně s CDZ HK a dalšími stanovit a definovat motivační nástroje a strategii pro motivaci studentů zdravotnických oborů. Motivovat všechny stupně vzdělání, včetně VOŠ. Posílit roli psychiatrických sester.</w:t>
            </w:r>
          </w:p>
          <w:p w14:paraId="4E0A351B" w14:textId="77777777" w:rsidR="00B12351" w:rsidRPr="0074355D" w:rsidRDefault="00B12351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Předložen návrh na rozšíření Rady CDZ o osobu se zkušeností.</w:t>
            </w:r>
          </w:p>
          <w:p w14:paraId="7083C291" w14:textId="5BE11315" w:rsidR="00B12351" w:rsidRPr="0074355D" w:rsidRDefault="00B12351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Pan Roboch přislíbil zprostředkování dobré praxe na téma setkávání pečujících skupin. Byl také v rámci tohoto tématu definován problém v oblasti péče o skupinu rodičů dětí s duševním onemocněním. Možné řešení je shledáno v zavedení </w:t>
            </w:r>
            <w:r w:rsidR="0071489F" w:rsidRPr="0074355D">
              <w:rPr>
                <w:rFonts w:cstheme="minorHAnsi"/>
                <w:bCs/>
                <w:sz w:val="24"/>
                <w:szCs w:val="24"/>
                <w:lang w:val="cs-CZ"/>
              </w:rPr>
              <w:t>multidisciplinárních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týmů pro děti a mladistvé. Zde je problém s personálním nedostatkem </w:t>
            </w:r>
            <w:proofErr w:type="spell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pedopsychiatrů</w:t>
            </w:r>
            <w:proofErr w:type="spell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. Pan Roboch přednese na MZČR možnost vzdělávání psychiatrů v oblasti duševního zdraví, zejména u adolescentů. Na závěr bylo zmíněno, že paní Šimáčková </w:t>
            </w:r>
            <w:proofErr w:type="spell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Laurenčíková</w:t>
            </w:r>
            <w:proofErr w:type="spell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bude nově vést skupinu dětského duševního zdraví – je zde možnost obracet se na ní s problematikou vzdělávání psychiatrů, jak pracovat s adolescenty, které již mohou psychiatři přijímat do péče před dovršením 18 let věku.</w:t>
            </w:r>
          </w:p>
          <w:p w14:paraId="059C47A5" w14:textId="3A9C4DC5" w:rsidR="00B12351" w:rsidRPr="0074355D" w:rsidRDefault="00B12351" w:rsidP="00B4576E">
            <w:pPr>
              <w:pStyle w:val="Odstavecseseznamem"/>
              <w:numPr>
                <w:ilvl w:val="0"/>
                <w:numId w:val="4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Byl vznešen dotaz, jaký je plán rozšiřování CDZ pro jiné cílové skupiny.</w:t>
            </w:r>
          </w:p>
        </w:tc>
      </w:tr>
      <w:tr w:rsidR="00A9740C" w:rsidRPr="0074355D" w14:paraId="3C51119A" w14:textId="77777777" w:rsidTr="000C2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75F6" w14:textId="77777777" w:rsidR="00A9740C" w:rsidRPr="0074355D" w:rsidRDefault="00A9740C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lastRenderedPageBreak/>
              <w:t>3.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015" w14:textId="3339E5F8" w:rsidR="00A9740C" w:rsidRPr="0074355D" w:rsidRDefault="000E6484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Nabídka pracovních pozic</w:t>
            </w:r>
            <w:r w:rsidR="006C31C9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. Prosíme o předání případným zájemcům. </w:t>
            </w:r>
          </w:p>
          <w:p w14:paraId="2F13B5BD" w14:textId="7009FE99" w:rsidR="00926C63" w:rsidRPr="0074355D" w:rsidRDefault="000E6484" w:rsidP="00926C63">
            <w:pPr>
              <w:pStyle w:val="Odstavecseseznamem"/>
              <w:numPr>
                <w:ilvl w:val="0"/>
                <w:numId w:val="7"/>
              </w:numPr>
              <w:spacing w:before="60" w:after="60"/>
              <w:ind w:right="57"/>
              <w:rPr>
                <w:rFonts w:cstheme="minorHAnsi"/>
                <w:i/>
                <w:sz w:val="24"/>
                <w:szCs w:val="24"/>
                <w:u w:val="single"/>
                <w:lang w:val="cs-CZ"/>
              </w:rPr>
            </w:pPr>
            <w:r w:rsidRPr="0074355D">
              <w:rPr>
                <w:rFonts w:cstheme="minorHAnsi"/>
                <w:b/>
                <w:bCs/>
                <w:sz w:val="24"/>
                <w:szCs w:val="24"/>
                <w:lang w:val="cs-CZ"/>
              </w:rPr>
              <w:lastRenderedPageBreak/>
              <w:t xml:space="preserve">Koordinátoři / </w:t>
            </w:r>
            <w:proofErr w:type="spellStart"/>
            <w:r w:rsidRPr="0074355D">
              <w:rPr>
                <w:rFonts w:cstheme="minorHAnsi"/>
                <w:b/>
                <w:bCs/>
                <w:sz w:val="24"/>
                <w:szCs w:val="24"/>
                <w:lang w:val="cs-CZ"/>
              </w:rPr>
              <w:t>teamleadři</w:t>
            </w:r>
            <w:proofErr w:type="spellEnd"/>
            <w:r w:rsidRPr="0074355D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aktivit v rámci připravovaného projektu Podpora procesů reformy péče o duševní zdraví.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</w:t>
            </w:r>
            <w:r w:rsidR="00926C63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Popis aktivity: </w:t>
            </w:r>
            <w:r w:rsidR="00926C63" w:rsidRPr="0074355D">
              <w:rPr>
                <w:rFonts w:cstheme="minorHAnsi"/>
                <w:bCs/>
                <w:sz w:val="24"/>
                <w:szCs w:val="24"/>
                <w:lang w:val="cs-CZ"/>
              </w:rPr>
              <w:br/>
            </w:r>
            <w:r w:rsidR="00926C63" w:rsidRPr="0074355D">
              <w:rPr>
                <w:rFonts w:cstheme="minorHAnsi"/>
                <w:i/>
                <w:sz w:val="24"/>
                <w:szCs w:val="24"/>
                <w:u w:val="single"/>
                <w:lang w:val="cs-CZ"/>
              </w:rPr>
              <w:t>1.1 Podpora multidisciplinárního přístupu v práci s osobami s duševním onemocněním</w:t>
            </w:r>
          </w:p>
          <w:p w14:paraId="222FEE40" w14:textId="77777777" w:rsidR="00926C63" w:rsidRPr="0074355D" w:rsidRDefault="00926C63" w:rsidP="00926C63">
            <w:pPr>
              <w:spacing w:before="60" w:after="60"/>
              <w:ind w:left="57" w:right="57"/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i/>
                <w:sz w:val="24"/>
                <w:szCs w:val="24"/>
                <w:lang w:val="cs-CZ"/>
              </w:rPr>
              <w:t xml:space="preserve">Realizace 10 setkání pracovní skupiny pro každý okres (10-15 osob), které povede odborný lektor a dále se zúčastní koordinátor aktivity. </w:t>
            </w:r>
            <w:r w:rsidRPr="0074355D"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  <w:t xml:space="preserve">Z jednotlivých setkání budou zapsány klíčové výstupy, které jsou podstatné pro dané téma v daném území. Z výstupů bude na konci aktivity vytvořen Sborník zásadních principů case managementu, zjišťování potřeb a principů zotavení, který bude k dispozici všem aktérům, kteří pracují v oblasti pomoci osobám s duševním onemocněním. </w:t>
            </w:r>
          </w:p>
          <w:p w14:paraId="23D3D7E1" w14:textId="77777777" w:rsidR="00926C63" w:rsidRPr="0074355D" w:rsidRDefault="00926C63" w:rsidP="00926C63">
            <w:pPr>
              <w:spacing w:before="60" w:after="60"/>
              <w:ind w:left="57" w:right="57"/>
              <w:rPr>
                <w:rFonts w:cstheme="minorHAnsi"/>
                <w:i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i/>
                <w:sz w:val="24"/>
                <w:szCs w:val="24"/>
                <w:lang w:val="cs-CZ"/>
              </w:rPr>
              <w:t>Tematické zaměření pracovních skupin:</w:t>
            </w:r>
          </w:p>
          <w:p w14:paraId="110DA949" w14:textId="77777777" w:rsidR="00926C63" w:rsidRPr="0074355D" w:rsidRDefault="00926C63" w:rsidP="00926C63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57" w:right="57"/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</w:pPr>
            <w:r w:rsidRPr="0074355D"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  <w:t>- Rešerše, sdílení a představení dostupných metodik pro sběr dat – 1 setkání/4 hodiny</w:t>
            </w:r>
          </w:p>
          <w:p w14:paraId="54240120" w14:textId="77777777" w:rsidR="00926C63" w:rsidRPr="0074355D" w:rsidRDefault="00926C63" w:rsidP="00926C63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57" w:right="57"/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</w:pPr>
            <w:r w:rsidRPr="0074355D"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  <w:t>- Metodika sběru dat – 2 setkání po 6 hodinách</w:t>
            </w:r>
          </w:p>
          <w:p w14:paraId="044C1DE4" w14:textId="77777777" w:rsidR="00926C63" w:rsidRPr="0074355D" w:rsidRDefault="00926C63" w:rsidP="00926C63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57" w:right="57"/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</w:pPr>
            <w:r w:rsidRPr="0074355D"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  <w:t>- Case management a tvorba Individuálních plánů – 2 setkání po 6 hodinách</w:t>
            </w:r>
          </w:p>
          <w:p w14:paraId="77237191" w14:textId="50704DB1" w:rsidR="00926C63" w:rsidRPr="0074355D" w:rsidRDefault="00926C63" w:rsidP="00926C63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57" w:right="57"/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</w:pPr>
            <w:r w:rsidRPr="0074355D">
              <w:rPr>
                <w:rFonts w:eastAsia="Calibri" w:cstheme="minorHAnsi"/>
                <w:i/>
                <w:color w:val="080808"/>
                <w:sz w:val="24"/>
                <w:szCs w:val="24"/>
                <w:lang w:val="cs-CZ"/>
              </w:rPr>
              <w:t xml:space="preserve">- Kazuistická setkání, sdílení zkušeností – 5 setkání po 2 hodinách </w:t>
            </w:r>
          </w:p>
          <w:p w14:paraId="7F616E57" w14:textId="64A5FFCB" w:rsidR="00926C63" w:rsidRPr="0074355D" w:rsidRDefault="00926C63" w:rsidP="00926C6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      </w:t>
            </w:r>
            <w:proofErr w:type="spellStart"/>
            <w:r w:rsidRPr="0074355D">
              <w:rPr>
                <w:rFonts w:cstheme="minorHAnsi"/>
                <w:sz w:val="24"/>
                <w:szCs w:val="24"/>
                <w:lang w:val="cs-CZ"/>
              </w:rPr>
              <w:t>Teamleadři</w:t>
            </w:r>
            <w:proofErr w:type="spellEnd"/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 se účastní se skupinou ze svého okresu všech deseti setkání, dělají zápis ze setkání, podílí se na tvorbě finální metodiky. Dále komunikují s odbornými lektory pro jednotlivá témata setkání. Placená činnost.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 xml:space="preserve"> Realizace červenec </w:t>
            </w:r>
            <w:proofErr w:type="gramStart"/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>2022 – červen</w:t>
            </w:r>
            <w:proofErr w:type="gramEnd"/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 xml:space="preserve"> 2024.</w:t>
            </w:r>
          </w:p>
          <w:p w14:paraId="4F52EF8E" w14:textId="77777777" w:rsidR="0071489F" w:rsidRPr="0074355D" w:rsidRDefault="0071489F" w:rsidP="00926C63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4F5C9F93" w14:textId="3C8615D1" w:rsidR="00926C63" w:rsidRPr="0074355D" w:rsidRDefault="00926C63" w:rsidP="00926C63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Krajský koordinátor služeb péče o duševní zdraví v Pardubickém kraji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. V Pardubickém kraji hledají koordinátora/koordinátorku pro stejnou pozici, jako vykonává Mgr. Kučerová v KHK. Více informací poskytne Mgr. Petra Šrámková 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>(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>Odbor sociálních věcí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>,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 vedoucí koncepčního oddělení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>,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 466 026 454, 725 187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> 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>633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 xml:space="preserve">, </w:t>
            </w:r>
            <w:hyperlink r:id="rId5" w:history="1">
              <w:r w:rsidR="00B4576E" w:rsidRPr="0074355D">
                <w:rPr>
                  <w:rStyle w:val="Hypertextovodkaz"/>
                  <w:rFonts w:cstheme="minorHAnsi"/>
                  <w:sz w:val="24"/>
                  <w:szCs w:val="24"/>
                  <w:lang w:val="cs-CZ"/>
                </w:rPr>
                <w:t>petra.sramkova@pardubickykraj.cz</w:t>
              </w:r>
            </w:hyperlink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>)</w:t>
            </w:r>
            <w:r w:rsidR="00BB5D9D" w:rsidRPr="0074355D">
              <w:rPr>
                <w:rFonts w:cstheme="minorHAnsi"/>
                <w:sz w:val="24"/>
                <w:szCs w:val="24"/>
                <w:lang w:val="cs-CZ"/>
              </w:rPr>
              <w:t>. Předpoklad je prozatím zkrácený úvazek</w:t>
            </w:r>
            <w:r w:rsidR="0071489F" w:rsidRPr="0074355D">
              <w:rPr>
                <w:rFonts w:cstheme="minorHAnsi"/>
                <w:sz w:val="24"/>
                <w:szCs w:val="24"/>
                <w:lang w:val="cs-CZ"/>
              </w:rPr>
              <w:t xml:space="preserve"> 0,5-0,7</w:t>
            </w:r>
            <w:r w:rsidR="00BB5D9D" w:rsidRPr="0074355D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B4576E" w:rsidRPr="0074355D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</w:p>
          <w:p w14:paraId="5922607A" w14:textId="77777777" w:rsidR="0071489F" w:rsidRPr="0074355D" w:rsidRDefault="0071489F" w:rsidP="0071489F">
            <w:pPr>
              <w:pStyle w:val="Odstavecseseznamem"/>
              <w:ind w:left="417"/>
              <w:rPr>
                <w:rFonts w:cstheme="minorHAnsi"/>
                <w:sz w:val="24"/>
                <w:szCs w:val="24"/>
                <w:lang w:val="cs-CZ"/>
              </w:rPr>
            </w:pPr>
          </w:p>
          <w:p w14:paraId="586F2E53" w14:textId="22BB9711" w:rsidR="000E6484" w:rsidRPr="0074355D" w:rsidRDefault="00B4576E" w:rsidP="00B4576E">
            <w:pPr>
              <w:pStyle w:val="Odstavecseseznamem"/>
              <w:numPr>
                <w:ilvl w:val="0"/>
                <w:numId w:val="7"/>
              </w:num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Krajský/á protidrogový/á koordinátor/</w:t>
            </w:r>
            <w:proofErr w:type="spellStart"/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ka</w:t>
            </w:r>
            <w:proofErr w:type="spellEnd"/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, manažer/</w:t>
            </w:r>
            <w:proofErr w:type="spellStart"/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>ka</w:t>
            </w:r>
            <w:proofErr w:type="spellEnd"/>
            <w:r w:rsidRPr="0074355D">
              <w:rPr>
                <w:rFonts w:cstheme="minorHAnsi"/>
                <w:b/>
                <w:sz w:val="24"/>
                <w:szCs w:val="24"/>
                <w:lang w:val="cs-CZ"/>
              </w:rPr>
              <w:t xml:space="preserve"> prevence kriminality. </w:t>
            </w:r>
            <w:r w:rsidRPr="0074355D">
              <w:rPr>
                <w:rFonts w:cstheme="minorHAnsi"/>
                <w:sz w:val="24"/>
                <w:szCs w:val="24"/>
                <w:lang w:val="cs-CZ"/>
              </w:rPr>
              <w:t xml:space="preserve">Místo pana Jakubce, který odchází z KÚ. Více informací zde: </w:t>
            </w:r>
            <w:hyperlink r:id="rId6" w:history="1">
              <w:r w:rsidRPr="0074355D">
                <w:rPr>
                  <w:rStyle w:val="Hypertextovodkaz"/>
                  <w:rFonts w:cstheme="minorHAnsi"/>
                  <w:sz w:val="24"/>
                  <w:szCs w:val="24"/>
                  <w:lang w:val="cs-CZ"/>
                </w:rPr>
                <w:t>Oznámení o vyhlášení výběrového řízení na pozici: krajský/á protidrogový/á koordinátor/</w:t>
              </w:r>
              <w:proofErr w:type="spellStart"/>
              <w:r w:rsidRPr="0074355D">
                <w:rPr>
                  <w:rStyle w:val="Hypertextovodkaz"/>
                  <w:rFonts w:cstheme="minorHAnsi"/>
                  <w:sz w:val="24"/>
                  <w:szCs w:val="24"/>
                  <w:lang w:val="cs-CZ"/>
                </w:rPr>
                <w:t>ka</w:t>
              </w:r>
              <w:proofErr w:type="spellEnd"/>
              <w:r w:rsidRPr="0074355D">
                <w:rPr>
                  <w:rStyle w:val="Hypertextovodkaz"/>
                  <w:rFonts w:cstheme="minorHAnsi"/>
                  <w:sz w:val="24"/>
                  <w:szCs w:val="24"/>
                  <w:lang w:val="cs-CZ"/>
                </w:rPr>
                <w:t>, manažer/</w:t>
              </w:r>
              <w:proofErr w:type="spellStart"/>
              <w:r w:rsidRPr="0074355D">
                <w:rPr>
                  <w:rStyle w:val="Hypertextovodkaz"/>
                  <w:rFonts w:cstheme="minorHAnsi"/>
                  <w:sz w:val="24"/>
                  <w:szCs w:val="24"/>
                  <w:lang w:val="cs-CZ"/>
                </w:rPr>
                <w:t>ka</w:t>
              </w:r>
              <w:proofErr w:type="spellEnd"/>
              <w:r w:rsidRPr="0074355D">
                <w:rPr>
                  <w:rStyle w:val="Hypertextovodkaz"/>
                  <w:rFonts w:cstheme="minorHAnsi"/>
                  <w:sz w:val="24"/>
                  <w:szCs w:val="24"/>
                  <w:lang w:val="cs-CZ"/>
                </w:rPr>
                <w:t xml:space="preserve"> prevence kriminality | Královéhradecký kraj (kr-kralovehradecky.cz)</w:t>
              </w:r>
            </w:hyperlink>
          </w:p>
        </w:tc>
      </w:tr>
      <w:tr w:rsidR="00A9740C" w:rsidRPr="0074355D" w14:paraId="5A8748A3" w14:textId="77777777" w:rsidTr="000C2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068F" w14:textId="2A81525B" w:rsidR="00A9740C" w:rsidRPr="0074355D" w:rsidRDefault="00B12351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lastRenderedPageBreak/>
              <w:t>4.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E96" w14:textId="77777777" w:rsidR="00A9740C" w:rsidRPr="0074355D" w:rsidRDefault="00B12351" w:rsidP="00B12351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Stěžejní bod celého setkání této koordinační skupiny byl v představení připravovaného Realizačního plánu k naplňování Plánu sítě služeb v péči o duševní zdraví v Královéhradeckém kraji </w:t>
            </w:r>
            <w:proofErr w:type="gramStart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2021 – 2030</w:t>
            </w:r>
            <w:proofErr w:type="gramEnd"/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pro rok 2022. Tento plán byl vypracováván v úzké vazbě se členy koordinační skupiny, Odborem sociálních věcí</w:t>
            </w:r>
            <w:r w:rsidR="00BB5D9D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a Odborem zdravotnictví. Realizační plán bude společně s Důvodovou zprávou předložen Radě Královéhradeckého kraje v termínu 22. listopadu. Realizační plán byl taktéž představen Komisi pro osoby se zdravotním postižením, která doporučila Radě KHK jeho schválení.</w:t>
            </w:r>
          </w:p>
          <w:p w14:paraId="2C8A8E71" w14:textId="0687DE94" w:rsidR="00BB5D9D" w:rsidRPr="0074355D" w:rsidRDefault="00BB5D9D" w:rsidP="00B12351">
            <w:pPr>
              <w:spacing w:before="120" w:after="80"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Realizační plán byl představen Mgr. Kučerovou</w:t>
            </w:r>
            <w:r w:rsidR="006C31C9" w:rsidRPr="0074355D">
              <w:rPr>
                <w:rFonts w:cstheme="minorHAnsi"/>
                <w:bCs/>
                <w:sz w:val="24"/>
                <w:szCs w:val="24"/>
                <w:lang w:val="cs-CZ"/>
              </w:rPr>
              <w:t>,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a to především předložením </w:t>
            </w:r>
            <w:r w:rsidR="0071489F"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a tlumočením 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Důvodové zprávy, jež se obecně věnuje záměrům a aktivitám, </w:t>
            </w:r>
            <w:r w:rsidR="006C31C9" w:rsidRPr="0074355D">
              <w:rPr>
                <w:rFonts w:cstheme="minorHAnsi"/>
                <w:bCs/>
                <w:sz w:val="24"/>
                <w:szCs w:val="24"/>
                <w:lang w:val="cs-CZ"/>
              </w:rPr>
              <w:t>které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 xml:space="preserve"> by měly být realizovány právě v roce 2022. Důvodová zpráva je přílohou tohoto zápisu </w:t>
            </w: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lastRenderedPageBreak/>
              <w:t>a nahrazuje tak tuto část zápisu. Připomínky, jež vzešly z prezentace této zprávy/plánu byly již do Důvodové zprávy zapracovány.</w:t>
            </w:r>
          </w:p>
        </w:tc>
      </w:tr>
      <w:tr w:rsidR="00A9740C" w:rsidRPr="0074355D" w14:paraId="318B5E74" w14:textId="77777777" w:rsidTr="000C29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8EA" w14:textId="72542B14" w:rsidR="00A9740C" w:rsidRPr="0074355D" w:rsidRDefault="00BB5D9D">
            <w:pPr>
              <w:spacing w:before="120" w:after="80" w:line="240" w:lineRule="auto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lastRenderedPageBreak/>
              <w:t>5.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F04" w14:textId="5A9834BB" w:rsidR="00A9740C" w:rsidRPr="0074355D" w:rsidRDefault="000C298A" w:rsidP="0071489F">
            <w:pPr>
              <w:spacing w:line="240" w:lineRule="auto"/>
              <w:jc w:val="both"/>
              <w:rPr>
                <w:rFonts w:cstheme="minorHAnsi"/>
                <w:bCs/>
                <w:sz w:val="24"/>
                <w:szCs w:val="24"/>
                <w:lang w:val="cs-CZ"/>
              </w:rPr>
            </w:pPr>
            <w:r w:rsidRPr="0074355D">
              <w:rPr>
                <w:rFonts w:cstheme="minorHAnsi"/>
                <w:bCs/>
                <w:sz w:val="24"/>
                <w:szCs w:val="24"/>
                <w:lang w:val="cs-CZ"/>
              </w:rPr>
              <w:t>Mgr. Kučerová poděkovala za přítomnost na jednání. Rozloučení, ukončení setkání.</w:t>
            </w:r>
          </w:p>
        </w:tc>
      </w:tr>
    </w:tbl>
    <w:p w14:paraId="72116664" w14:textId="77777777" w:rsidR="00A9740C" w:rsidRPr="0074355D" w:rsidRDefault="00A9740C" w:rsidP="00A9740C">
      <w:pPr>
        <w:rPr>
          <w:rFonts w:cstheme="minorHAnsi"/>
          <w:sz w:val="24"/>
        </w:rPr>
      </w:pPr>
    </w:p>
    <w:tbl>
      <w:tblPr>
        <w:tblStyle w:val="Svtltabulkasmkou1"/>
        <w:tblW w:w="0" w:type="auto"/>
        <w:tblInd w:w="0" w:type="dxa"/>
        <w:tblLook w:val="04A0" w:firstRow="1" w:lastRow="0" w:firstColumn="1" w:lastColumn="0" w:noHBand="0" w:noVBand="1"/>
      </w:tblPr>
      <w:tblGrid>
        <w:gridCol w:w="1681"/>
        <w:gridCol w:w="4808"/>
        <w:gridCol w:w="1708"/>
        <w:gridCol w:w="865"/>
      </w:tblGrid>
      <w:tr w:rsidR="00A9740C" w:rsidRPr="0074355D" w14:paraId="1A779A17" w14:textId="77777777" w:rsidTr="00F47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14:paraId="2091F52E" w14:textId="77777777" w:rsidR="00A9740C" w:rsidRPr="0074355D" w:rsidRDefault="00A9740C">
            <w:pPr>
              <w:spacing w:line="240" w:lineRule="auto"/>
              <w:jc w:val="center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 xml:space="preserve">ÚKOLY </w:t>
            </w:r>
          </w:p>
        </w:tc>
      </w:tr>
      <w:tr w:rsidR="00A9740C" w:rsidRPr="0074355D" w14:paraId="54459336" w14:textId="77777777" w:rsidTr="00F47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14:paraId="795F168E" w14:textId="77777777" w:rsidR="00A9740C" w:rsidRPr="0074355D" w:rsidRDefault="00A9740C">
            <w:pPr>
              <w:spacing w:line="240" w:lineRule="auto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Zodpovídá:</w:t>
            </w:r>
          </w:p>
        </w:tc>
        <w:tc>
          <w:tcPr>
            <w:tcW w:w="4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14:paraId="4FF13A40" w14:textId="77777777" w:rsidR="00A9740C" w:rsidRPr="0074355D" w:rsidRDefault="00A974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lang w:val="cs-CZ"/>
              </w:rPr>
              <w:t>Znění úkolu:</w:t>
            </w:r>
          </w:p>
        </w:tc>
        <w:tc>
          <w:tcPr>
            <w:tcW w:w="1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14:paraId="74547C0B" w14:textId="77777777" w:rsidR="00A9740C" w:rsidRPr="0074355D" w:rsidRDefault="00A974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lang w:val="cs-CZ"/>
              </w:rPr>
              <w:t>Termín:</w:t>
            </w:r>
          </w:p>
        </w:tc>
        <w:tc>
          <w:tcPr>
            <w:tcW w:w="8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14:paraId="6827A72F" w14:textId="77777777" w:rsidR="00A9740C" w:rsidRPr="0074355D" w:rsidRDefault="00A974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lang w:val="cs-CZ"/>
              </w:rPr>
            </w:pPr>
            <w:r w:rsidRPr="0074355D">
              <w:rPr>
                <w:rFonts w:cstheme="minorHAnsi"/>
                <w:b/>
                <w:sz w:val="24"/>
                <w:lang w:val="cs-CZ"/>
              </w:rPr>
              <w:t>Stav:</w:t>
            </w:r>
          </w:p>
        </w:tc>
      </w:tr>
      <w:tr w:rsidR="00A9740C" w:rsidRPr="0074355D" w14:paraId="24118899" w14:textId="77777777" w:rsidTr="00F47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C2D4FFE" w14:textId="6C45A02E" w:rsidR="00A9740C" w:rsidRPr="0074355D" w:rsidRDefault="007D3928">
            <w:pPr>
              <w:spacing w:line="240" w:lineRule="auto"/>
              <w:rPr>
                <w:rFonts w:cstheme="minorHAnsi"/>
                <w:b w:val="0"/>
                <w:sz w:val="24"/>
                <w:lang w:val="cs-CZ"/>
              </w:rPr>
            </w:pPr>
            <w:r w:rsidRPr="0074355D">
              <w:rPr>
                <w:rFonts w:cstheme="minorHAnsi"/>
                <w:b w:val="0"/>
                <w:sz w:val="24"/>
                <w:lang w:val="cs-CZ"/>
              </w:rPr>
              <w:t>Z. Kučerová</w:t>
            </w:r>
          </w:p>
        </w:tc>
        <w:tc>
          <w:tcPr>
            <w:tcW w:w="4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416280CA" w14:textId="77777777" w:rsidR="00A9740C" w:rsidRPr="0074355D" w:rsidRDefault="00A9740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Zápis, zaslání k revizi, úpravy dle revizí, zaslání ke zveřejnění</w:t>
            </w:r>
          </w:p>
        </w:tc>
        <w:tc>
          <w:tcPr>
            <w:tcW w:w="1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F3A417" w14:textId="5AB69B0F" w:rsidR="00A9740C" w:rsidRPr="0074355D" w:rsidRDefault="00A9740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 xml:space="preserve">Vše do </w:t>
            </w:r>
            <w:r w:rsidR="00B4576E" w:rsidRPr="0074355D">
              <w:rPr>
                <w:rFonts w:cstheme="minorHAnsi"/>
                <w:sz w:val="24"/>
                <w:lang w:val="cs-CZ"/>
              </w:rPr>
              <w:t>10.</w:t>
            </w:r>
            <w:r w:rsidR="007D3928" w:rsidRPr="0074355D">
              <w:rPr>
                <w:rFonts w:cstheme="minorHAnsi"/>
                <w:sz w:val="24"/>
                <w:lang w:val="cs-CZ"/>
              </w:rPr>
              <w:t xml:space="preserve"> 11. 2021</w:t>
            </w:r>
          </w:p>
        </w:tc>
        <w:tc>
          <w:tcPr>
            <w:tcW w:w="8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EAF6F8" w14:textId="77777777" w:rsidR="00A9740C" w:rsidRPr="0074355D" w:rsidRDefault="00A9740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N</w:t>
            </w:r>
          </w:p>
        </w:tc>
      </w:tr>
      <w:tr w:rsidR="00A9740C" w:rsidRPr="0074355D" w14:paraId="3993B63B" w14:textId="77777777" w:rsidTr="00F47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FB21CD7" w14:textId="4A6BFDCD" w:rsidR="00A9740C" w:rsidRPr="0074355D" w:rsidRDefault="00DD0230">
            <w:pPr>
              <w:spacing w:line="240" w:lineRule="auto"/>
              <w:rPr>
                <w:rFonts w:cstheme="minorHAnsi"/>
                <w:b w:val="0"/>
                <w:bCs w:val="0"/>
                <w:sz w:val="24"/>
                <w:lang w:val="cs-CZ"/>
              </w:rPr>
            </w:pPr>
            <w:r w:rsidRPr="0074355D">
              <w:rPr>
                <w:rFonts w:cstheme="minorHAnsi"/>
                <w:b w:val="0"/>
                <w:bCs w:val="0"/>
                <w:sz w:val="24"/>
                <w:lang w:val="cs-CZ"/>
              </w:rPr>
              <w:t>Všichni</w:t>
            </w:r>
          </w:p>
        </w:tc>
        <w:tc>
          <w:tcPr>
            <w:tcW w:w="4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7F0933FA" w14:textId="4466080A" w:rsidR="00A9740C" w:rsidRPr="0074355D" w:rsidRDefault="00DD023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Poslat Mgr. Kučerové návrhy na zahraničního hosta pro TDZ 2022.</w:t>
            </w:r>
          </w:p>
        </w:tc>
        <w:tc>
          <w:tcPr>
            <w:tcW w:w="1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1BEFCA" w14:textId="11D478DF" w:rsidR="00A9740C" w:rsidRPr="0074355D" w:rsidRDefault="00B457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Průběžně</w:t>
            </w:r>
          </w:p>
        </w:tc>
        <w:tc>
          <w:tcPr>
            <w:tcW w:w="8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CAD680" w14:textId="2955FDC2" w:rsidR="00A9740C" w:rsidRPr="0074355D" w:rsidRDefault="006C31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N</w:t>
            </w:r>
          </w:p>
        </w:tc>
      </w:tr>
      <w:tr w:rsidR="00A9740C" w:rsidRPr="0074355D" w14:paraId="259F1A72" w14:textId="77777777" w:rsidTr="00F47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2C2C514" w14:textId="11D56980" w:rsidR="00A9740C" w:rsidRPr="0074355D" w:rsidRDefault="00DD0230">
            <w:pPr>
              <w:spacing w:line="240" w:lineRule="auto"/>
              <w:rPr>
                <w:rFonts w:cstheme="minorHAnsi"/>
                <w:b w:val="0"/>
                <w:bCs w:val="0"/>
                <w:sz w:val="24"/>
                <w:lang w:val="cs-CZ"/>
              </w:rPr>
            </w:pPr>
            <w:r w:rsidRPr="0074355D">
              <w:rPr>
                <w:rFonts w:cstheme="minorHAnsi"/>
                <w:b w:val="0"/>
                <w:bCs w:val="0"/>
                <w:sz w:val="24"/>
                <w:lang w:val="cs-CZ"/>
              </w:rPr>
              <w:t>Z. Kučerová</w:t>
            </w:r>
          </w:p>
        </w:tc>
        <w:tc>
          <w:tcPr>
            <w:tcW w:w="4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350F93B1" w14:textId="6F68B818" w:rsidR="00A9740C" w:rsidRPr="0074355D" w:rsidRDefault="00DD023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Svolat PDZ, CDZ a další služby pro jednání o zahraničním hostovi v rámci TDZ 2022.</w:t>
            </w:r>
          </w:p>
        </w:tc>
        <w:tc>
          <w:tcPr>
            <w:tcW w:w="1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1A1B7DB" w14:textId="055F4A27" w:rsidR="00A9740C" w:rsidRPr="0074355D" w:rsidRDefault="00B457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 xml:space="preserve">Do </w:t>
            </w:r>
            <w:r w:rsidR="00B12351" w:rsidRPr="0074355D">
              <w:rPr>
                <w:rFonts w:cstheme="minorHAnsi"/>
                <w:sz w:val="24"/>
                <w:lang w:val="cs-CZ"/>
              </w:rPr>
              <w:t>10</w:t>
            </w:r>
            <w:r w:rsidRPr="0074355D">
              <w:rPr>
                <w:rFonts w:cstheme="minorHAnsi"/>
                <w:sz w:val="24"/>
                <w:lang w:val="cs-CZ"/>
              </w:rPr>
              <w:t xml:space="preserve">. </w:t>
            </w:r>
            <w:r w:rsidR="00B12351" w:rsidRPr="0074355D">
              <w:rPr>
                <w:rFonts w:cstheme="minorHAnsi"/>
                <w:sz w:val="24"/>
                <w:lang w:val="cs-CZ"/>
              </w:rPr>
              <w:t xml:space="preserve">prosince </w:t>
            </w:r>
            <w:r w:rsidRPr="0074355D">
              <w:rPr>
                <w:rFonts w:cstheme="minorHAnsi"/>
                <w:sz w:val="24"/>
                <w:lang w:val="cs-CZ"/>
              </w:rPr>
              <w:t>2021</w:t>
            </w:r>
          </w:p>
        </w:tc>
        <w:tc>
          <w:tcPr>
            <w:tcW w:w="8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171C22" w14:textId="62F4C521" w:rsidR="00A9740C" w:rsidRPr="0074355D" w:rsidRDefault="006C31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N</w:t>
            </w:r>
          </w:p>
        </w:tc>
      </w:tr>
      <w:tr w:rsidR="00A9740C" w:rsidRPr="0074355D" w14:paraId="5E2BD31F" w14:textId="77777777" w:rsidTr="00F47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C655F0" w14:textId="5B455501" w:rsidR="00A9740C" w:rsidRPr="0074355D" w:rsidRDefault="00BA5827">
            <w:pPr>
              <w:spacing w:line="240" w:lineRule="auto"/>
              <w:rPr>
                <w:rFonts w:cstheme="minorHAnsi"/>
                <w:b w:val="0"/>
                <w:bCs w:val="0"/>
                <w:sz w:val="24"/>
                <w:lang w:val="cs-CZ"/>
              </w:rPr>
            </w:pPr>
            <w:r w:rsidRPr="0074355D">
              <w:rPr>
                <w:rFonts w:cstheme="minorHAnsi"/>
                <w:b w:val="0"/>
                <w:bCs w:val="0"/>
                <w:sz w:val="24"/>
                <w:lang w:val="cs-CZ"/>
              </w:rPr>
              <w:t>Všichni</w:t>
            </w:r>
          </w:p>
        </w:tc>
        <w:tc>
          <w:tcPr>
            <w:tcW w:w="4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4ADBBFD0" w14:textId="69928E82" w:rsidR="00A9740C" w:rsidRPr="0074355D" w:rsidRDefault="00BA582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Informovat o plánovaných akcí na jaře 2022 pro zamezení kolize více akcí s konferencí.</w:t>
            </w:r>
          </w:p>
        </w:tc>
        <w:tc>
          <w:tcPr>
            <w:tcW w:w="1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5A706B" w14:textId="7B683721" w:rsidR="00A9740C" w:rsidRPr="0074355D" w:rsidRDefault="00B123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Průběžně</w:t>
            </w:r>
          </w:p>
        </w:tc>
        <w:tc>
          <w:tcPr>
            <w:tcW w:w="8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979B41" w14:textId="633B7208" w:rsidR="00A9740C" w:rsidRPr="0074355D" w:rsidRDefault="006C31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N</w:t>
            </w:r>
          </w:p>
        </w:tc>
      </w:tr>
      <w:tr w:rsidR="00A9740C" w:rsidRPr="0074355D" w14:paraId="69061088" w14:textId="77777777" w:rsidTr="00F47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4F232E" w14:textId="715BB56E" w:rsidR="00A9740C" w:rsidRPr="0074355D" w:rsidRDefault="00B4576E">
            <w:pPr>
              <w:spacing w:line="240" w:lineRule="auto"/>
              <w:rPr>
                <w:rFonts w:cstheme="minorHAnsi"/>
                <w:b w:val="0"/>
                <w:bCs w:val="0"/>
                <w:sz w:val="24"/>
                <w:lang w:val="cs-CZ"/>
              </w:rPr>
            </w:pPr>
            <w:r w:rsidRPr="0074355D">
              <w:rPr>
                <w:rFonts w:cstheme="minorHAnsi"/>
                <w:b w:val="0"/>
                <w:bCs w:val="0"/>
                <w:sz w:val="24"/>
                <w:lang w:val="cs-CZ"/>
              </w:rPr>
              <w:t>Z. Roboch</w:t>
            </w:r>
          </w:p>
        </w:tc>
        <w:tc>
          <w:tcPr>
            <w:tcW w:w="48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41056A29" w14:textId="7049A415" w:rsidR="00A9740C" w:rsidRPr="0074355D" w:rsidRDefault="00B4576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 xml:space="preserve">Dodat seznam </w:t>
            </w:r>
            <w:proofErr w:type="spellStart"/>
            <w:r w:rsidRPr="0074355D">
              <w:rPr>
                <w:rFonts w:cstheme="minorHAnsi"/>
                <w:sz w:val="24"/>
                <w:lang w:val="cs-CZ"/>
              </w:rPr>
              <w:t>stážových</w:t>
            </w:r>
            <w:proofErr w:type="spellEnd"/>
            <w:r w:rsidRPr="0074355D">
              <w:rPr>
                <w:rFonts w:cstheme="minorHAnsi"/>
                <w:sz w:val="24"/>
                <w:lang w:val="cs-CZ"/>
              </w:rPr>
              <w:t xml:space="preserve"> míst z projektu MZČR.</w:t>
            </w:r>
          </w:p>
        </w:tc>
        <w:tc>
          <w:tcPr>
            <w:tcW w:w="1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C6878E" w14:textId="5DA713C5" w:rsidR="00A9740C" w:rsidRPr="0074355D" w:rsidRDefault="00B4576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Do 12. 11. 2021</w:t>
            </w:r>
          </w:p>
        </w:tc>
        <w:tc>
          <w:tcPr>
            <w:tcW w:w="8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4B1233" w14:textId="7A927E16" w:rsidR="00A9740C" w:rsidRPr="0074355D" w:rsidRDefault="006C31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lang w:val="cs-CZ"/>
              </w:rPr>
            </w:pPr>
            <w:r w:rsidRPr="0074355D">
              <w:rPr>
                <w:rFonts w:cstheme="minorHAnsi"/>
                <w:sz w:val="24"/>
                <w:lang w:val="cs-CZ"/>
              </w:rPr>
              <w:t>N</w:t>
            </w:r>
          </w:p>
        </w:tc>
      </w:tr>
    </w:tbl>
    <w:p w14:paraId="7530DDBA" w14:textId="77777777" w:rsidR="00A9740C" w:rsidRPr="0074355D" w:rsidRDefault="00A9740C" w:rsidP="00A9740C">
      <w:pPr>
        <w:rPr>
          <w:rFonts w:cstheme="minorHAnsi"/>
        </w:rPr>
      </w:pPr>
      <w:r w:rsidRPr="0074355D">
        <w:rPr>
          <w:rFonts w:cstheme="minorHAnsi"/>
        </w:rPr>
        <w:t>Pozn. ke stavu splnění úkolů: N = Nový</w:t>
      </w:r>
      <w:r w:rsidRPr="0074355D">
        <w:rPr>
          <w:rFonts w:cstheme="minorHAnsi"/>
        </w:rPr>
        <w:tab/>
        <w:t xml:space="preserve">/   K = </w:t>
      </w:r>
      <w:proofErr w:type="spellStart"/>
      <w:proofErr w:type="gramStart"/>
      <w:r w:rsidRPr="0074355D">
        <w:rPr>
          <w:rFonts w:cstheme="minorHAnsi"/>
        </w:rPr>
        <w:t>uKončen</w:t>
      </w:r>
      <w:proofErr w:type="spellEnd"/>
      <w:r w:rsidRPr="0074355D">
        <w:rPr>
          <w:rFonts w:cstheme="minorHAnsi"/>
        </w:rPr>
        <w:t xml:space="preserve">  /</w:t>
      </w:r>
      <w:proofErr w:type="gramEnd"/>
      <w:r w:rsidRPr="0074355D">
        <w:rPr>
          <w:rFonts w:cstheme="minorHAnsi"/>
        </w:rPr>
        <w:t xml:space="preserve">   P = Posunut  / T = Trvá  / Z = Zrušen</w:t>
      </w:r>
    </w:p>
    <w:p w14:paraId="6EB71211" w14:textId="77777777" w:rsidR="00A9740C" w:rsidRPr="0074355D" w:rsidRDefault="00A9740C" w:rsidP="00A9740C">
      <w:pPr>
        <w:rPr>
          <w:rFonts w:ascii="Arial" w:hAnsi="Arial" w:cs="Arial"/>
          <w:sz w:val="24"/>
          <w:szCs w:val="24"/>
        </w:rPr>
      </w:pPr>
    </w:p>
    <w:p w14:paraId="003D0CCB" w14:textId="60048B04" w:rsidR="00A9740C" w:rsidRPr="0074355D" w:rsidRDefault="00A9740C" w:rsidP="00A9740C">
      <w:pPr>
        <w:rPr>
          <w:rFonts w:cstheme="minorHAnsi"/>
          <w:sz w:val="24"/>
          <w:szCs w:val="24"/>
        </w:rPr>
      </w:pPr>
      <w:r w:rsidRPr="0074355D">
        <w:rPr>
          <w:rFonts w:cstheme="minorHAnsi"/>
          <w:sz w:val="24"/>
          <w:szCs w:val="24"/>
        </w:rPr>
        <w:t>Zapsala:</w:t>
      </w:r>
      <w:r w:rsidRPr="0074355D">
        <w:rPr>
          <w:rFonts w:ascii="Arial" w:hAnsi="Arial" w:cs="Arial"/>
          <w:sz w:val="24"/>
          <w:szCs w:val="24"/>
        </w:rPr>
        <w:t xml:space="preserve"> </w:t>
      </w:r>
      <w:r w:rsidR="006C31C9" w:rsidRPr="0074355D">
        <w:rPr>
          <w:rFonts w:cstheme="minorHAnsi"/>
          <w:sz w:val="24"/>
          <w:szCs w:val="24"/>
        </w:rPr>
        <w:t>M. Smudková / Z. Kučerová</w:t>
      </w:r>
      <w:r w:rsidRPr="0074355D">
        <w:rPr>
          <w:rFonts w:cstheme="minorHAnsi"/>
          <w:sz w:val="24"/>
          <w:szCs w:val="24"/>
        </w:rPr>
        <w:tab/>
      </w:r>
      <w:r w:rsidRPr="0074355D">
        <w:rPr>
          <w:rFonts w:cstheme="minorHAnsi"/>
          <w:sz w:val="24"/>
          <w:szCs w:val="24"/>
        </w:rPr>
        <w:tab/>
      </w:r>
    </w:p>
    <w:p w14:paraId="56EBD1D1" w14:textId="06201887" w:rsidR="00A9740C" w:rsidRPr="0074355D" w:rsidRDefault="00A9740C" w:rsidP="00A9740C">
      <w:r w:rsidRPr="0074355D">
        <w:rPr>
          <w:rFonts w:cstheme="minorHAnsi"/>
          <w:sz w:val="24"/>
          <w:szCs w:val="24"/>
        </w:rPr>
        <w:t xml:space="preserve">Zapracované připomínky od: </w:t>
      </w:r>
    </w:p>
    <w:p w14:paraId="3C8736B0" w14:textId="77777777" w:rsidR="00F524FF" w:rsidRPr="0074355D" w:rsidRDefault="00567B49"/>
    <w:sectPr w:rsidR="00F524FF" w:rsidRPr="0074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10B9"/>
    <w:multiLevelType w:val="hybridMultilevel"/>
    <w:tmpl w:val="4CE67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B3E"/>
    <w:multiLevelType w:val="hybridMultilevel"/>
    <w:tmpl w:val="EAFE9666"/>
    <w:lvl w:ilvl="0" w:tplc="AC3E73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82582"/>
    <w:multiLevelType w:val="hybridMultilevel"/>
    <w:tmpl w:val="DCF42D2A"/>
    <w:lvl w:ilvl="0" w:tplc="0756CE32">
      <w:start w:val="1"/>
      <w:numFmt w:val="decimal"/>
      <w:lvlText w:val="%1."/>
      <w:lvlJc w:val="left"/>
      <w:pPr>
        <w:ind w:left="417" w:hanging="360"/>
      </w:pPr>
      <w:rPr>
        <w:rFonts w:cstheme="minorHAnsi" w:hint="default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E9C6F72"/>
    <w:multiLevelType w:val="hybridMultilevel"/>
    <w:tmpl w:val="78C22400"/>
    <w:lvl w:ilvl="0" w:tplc="4C8876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5673"/>
    <w:multiLevelType w:val="hybridMultilevel"/>
    <w:tmpl w:val="4A08960E"/>
    <w:lvl w:ilvl="0" w:tplc="F6D4DB4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B09A7"/>
    <w:multiLevelType w:val="hybridMultilevel"/>
    <w:tmpl w:val="130AB92C"/>
    <w:lvl w:ilvl="0" w:tplc="22E2880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2292"/>
    <w:multiLevelType w:val="hybridMultilevel"/>
    <w:tmpl w:val="0AB0706E"/>
    <w:lvl w:ilvl="0" w:tplc="D8CA7DB4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0D5349"/>
    <w:multiLevelType w:val="hybridMultilevel"/>
    <w:tmpl w:val="D4E4E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5"/>
    <w:rsid w:val="000C298A"/>
    <w:rsid w:val="000E6484"/>
    <w:rsid w:val="00122B92"/>
    <w:rsid w:val="001E6765"/>
    <w:rsid w:val="00456D55"/>
    <w:rsid w:val="00490979"/>
    <w:rsid w:val="00496E45"/>
    <w:rsid w:val="00567B49"/>
    <w:rsid w:val="006C31C9"/>
    <w:rsid w:val="0071489F"/>
    <w:rsid w:val="0074355D"/>
    <w:rsid w:val="007D3928"/>
    <w:rsid w:val="00926C63"/>
    <w:rsid w:val="00A9740C"/>
    <w:rsid w:val="00AF18F8"/>
    <w:rsid w:val="00B12351"/>
    <w:rsid w:val="00B4576E"/>
    <w:rsid w:val="00BA5827"/>
    <w:rsid w:val="00BB5D9D"/>
    <w:rsid w:val="00DD0230"/>
    <w:rsid w:val="00E2511E"/>
    <w:rsid w:val="00F41A10"/>
    <w:rsid w:val="00F47F7D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895C"/>
  <w15:chartTrackingRefBased/>
  <w15:docId w15:val="{A11BDCF8-8366-4B37-9B9F-85D68B4E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740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740C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4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40C"/>
    <w:rPr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974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740C"/>
    <w:rPr>
      <w:sz w:val="16"/>
      <w:szCs w:val="16"/>
    </w:rPr>
  </w:style>
  <w:style w:type="table" w:styleId="Mkatabulky">
    <w:name w:val="Table Grid"/>
    <w:basedOn w:val="Normlntabulka"/>
    <w:uiPriority w:val="39"/>
    <w:rsid w:val="00A9740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A9740C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9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40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D3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3928"/>
    <w:rPr>
      <w:rFonts w:ascii="Arial" w:eastAsia="Arial" w:hAnsi="Arial" w:cs="Arial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26C63"/>
  </w:style>
  <w:style w:type="character" w:styleId="Nevyeenzmnka">
    <w:name w:val="Unresolved Mention"/>
    <w:basedOn w:val="Standardnpsmoodstavce"/>
    <w:uiPriority w:val="99"/>
    <w:semiHidden/>
    <w:unhideWhenUsed/>
    <w:rsid w:val="00B4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ralovehradecky.cz/cz/krajsky-urad/uredni-deska/volna-mista/oznameni-o-vyhlaseni-vyberoveho-rizeni-na-pozici:-krajsky-a-protidrogovy-a-koordinator-ka--manazer-ka-prevence-kriminality-333959/" TargetMode="External"/><Relationship Id="rId5" Type="http://schemas.openxmlformats.org/officeDocument/2006/relationships/hyperlink" Target="mailto:petra.sramkova@pardubickyk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1635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Zuzana Mgr.</dc:creator>
  <cp:keywords/>
  <dc:description/>
  <cp:lastModifiedBy>Kučerová Zuzana Mgr.</cp:lastModifiedBy>
  <cp:revision>7</cp:revision>
  <dcterms:created xsi:type="dcterms:W3CDTF">2021-11-01T13:20:00Z</dcterms:created>
  <dcterms:modified xsi:type="dcterms:W3CDTF">2021-11-08T15:38:00Z</dcterms:modified>
</cp:coreProperties>
</file>