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190854868"/>
    <w:bookmarkStart w:id="1" w:name="_Toc191087845"/>
    <w:bookmarkStart w:id="2" w:name="_Toc192672957"/>
    <w:bookmarkStart w:id="3" w:name="_Toc193079949"/>
    <w:bookmarkStart w:id="4" w:name="_Toc193080456"/>
    <w:p w:rsidR="00B452F4" w:rsidRDefault="00B452F4" w:rsidP="00B452F4">
      <w:pPr>
        <w:jc w:val="center"/>
      </w:pPr>
      <w:r>
        <w:object w:dxaOrig="2940" w:dyaOrig="2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95pt;height:42.6pt" o:ole="">
            <v:imagedata r:id="rId7" o:title=""/>
          </v:shape>
          <o:OLEObject Type="Embed" ProgID="MSPhotoEd.3" ShapeID="_x0000_i1025" DrawAspect="Content" ObjectID="_1441533023" r:id="rId8"/>
        </w:object>
      </w:r>
      <w:r>
        <w:rPr>
          <w:sz w:val="20"/>
        </w:rPr>
        <w:t xml:space="preserve">         </w:t>
      </w:r>
      <w:r w:rsidR="006C6597">
        <w:rPr>
          <w:noProof/>
        </w:rPr>
        <w:drawing>
          <wp:inline distT="0" distB="0" distL="0" distR="0">
            <wp:extent cx="647700" cy="552450"/>
            <wp:effectExtent l="19050" t="0" r="0" b="0"/>
            <wp:docPr id="3" name="obrázek 3" descr="logo_esf_o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esf_ok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857" r="3857" b="4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6C6597">
        <w:rPr>
          <w:noProof/>
        </w:rPr>
        <w:drawing>
          <wp:inline distT="0" distB="0" distL="0" distR="0">
            <wp:extent cx="1190625" cy="571500"/>
            <wp:effectExtent l="19050" t="0" r="9525" b="0"/>
            <wp:docPr id="4" name="obrázek 4" descr="E:\CZ\JPEG\L_Logotype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CZ\JPEG\L_Logotype_CZ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6C6597">
        <w:rPr>
          <w:noProof/>
        </w:rPr>
        <w:drawing>
          <wp:inline distT="0" distB="0" distL="0" distR="0">
            <wp:extent cx="838200" cy="64770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bookmarkEnd w:id="0"/>
      <w:bookmarkEnd w:id="1"/>
      <w:bookmarkEnd w:id="2"/>
      <w:bookmarkEnd w:id="3"/>
      <w:bookmarkEnd w:id="4"/>
    </w:p>
    <w:p w:rsidR="00CE5887" w:rsidRDefault="00CE5887" w:rsidP="00B452F4">
      <w:pPr>
        <w:jc w:val="center"/>
        <w:rPr>
          <w:caps/>
          <w:color w:val="808080"/>
          <w:spacing w:val="60"/>
          <w:position w:val="-6"/>
          <w:sz w:val="12"/>
          <w:szCs w:val="12"/>
        </w:rPr>
      </w:pPr>
      <w:bookmarkStart w:id="5" w:name="_Toc190854869"/>
      <w:bookmarkStart w:id="6" w:name="_Toc191087846"/>
      <w:bookmarkStart w:id="7" w:name="_Toc192672958"/>
    </w:p>
    <w:p w:rsidR="00B452F4" w:rsidRPr="009F2EF1" w:rsidRDefault="00B452F4" w:rsidP="00B452F4">
      <w:pPr>
        <w:jc w:val="center"/>
        <w:rPr>
          <w:sz w:val="44"/>
          <w:szCs w:val="44"/>
          <w:u w:val="single"/>
        </w:rPr>
      </w:pPr>
      <w:r w:rsidRPr="00265E9F">
        <w:rPr>
          <w:caps/>
          <w:color w:val="808080"/>
          <w:spacing w:val="60"/>
          <w:position w:val="-6"/>
          <w:sz w:val="12"/>
          <w:szCs w:val="12"/>
        </w:rPr>
        <w:t>Investice do rozvoje vzdělávání</w:t>
      </w:r>
      <w:bookmarkEnd w:id="5"/>
      <w:bookmarkEnd w:id="6"/>
      <w:bookmarkEnd w:id="7"/>
    </w:p>
    <w:p w:rsidR="00B452F4" w:rsidRPr="00B95909" w:rsidRDefault="00B452F4" w:rsidP="00B452F4">
      <w:pPr>
        <w:jc w:val="center"/>
      </w:pPr>
    </w:p>
    <w:p w:rsidR="00B452F4" w:rsidRPr="00B95909" w:rsidRDefault="00633992" w:rsidP="00B452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Způsob dokladování realizace klíčových aktivit</w:t>
      </w:r>
      <w:r w:rsidR="00C33E0F">
        <w:rPr>
          <w:b/>
          <w:bCs/>
          <w:sz w:val="28"/>
          <w:szCs w:val="28"/>
        </w:rPr>
        <w:t xml:space="preserve"> – výzva č. 44</w:t>
      </w:r>
    </w:p>
    <w:p w:rsidR="00B452F4" w:rsidRDefault="00B452F4" w:rsidP="00B452F4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7"/>
        <w:gridCol w:w="4962"/>
        <w:gridCol w:w="4110"/>
      </w:tblGrid>
      <w:tr w:rsidR="007A74A5" w:rsidRPr="00841703" w:rsidTr="00B87B58">
        <w:trPr>
          <w:trHeight w:hRule="exact" w:val="328"/>
        </w:trPr>
        <w:tc>
          <w:tcPr>
            <w:tcW w:w="5889" w:type="dxa"/>
            <w:gridSpan w:val="2"/>
            <w:shd w:val="clear" w:color="auto" w:fill="auto"/>
          </w:tcPr>
          <w:p w:rsidR="007A74A5" w:rsidRPr="007A74A5" w:rsidRDefault="007A74A5" w:rsidP="007A74A5">
            <w:pPr>
              <w:rPr>
                <w:b/>
              </w:rPr>
            </w:pPr>
            <w:r w:rsidRPr="007A74A5">
              <w:rPr>
                <w:b/>
              </w:rPr>
              <w:t>Zastoupení klíčových aktivit projektu</w:t>
            </w:r>
          </w:p>
          <w:p w:rsidR="007A74A5" w:rsidRPr="00CC6075" w:rsidRDefault="007A74A5" w:rsidP="00B8499C">
            <w:pPr>
              <w:outlineLvl w:val="4"/>
              <w:rPr>
                <w:b/>
                <w:bCs/>
              </w:rPr>
            </w:pPr>
          </w:p>
        </w:tc>
        <w:tc>
          <w:tcPr>
            <w:tcW w:w="4110" w:type="dxa"/>
          </w:tcPr>
          <w:p w:rsidR="007A74A5" w:rsidRDefault="007A74A5" w:rsidP="00B867BA">
            <w:pPr>
              <w:outlineLvl w:val="4"/>
              <w:rPr>
                <w:b/>
                <w:bCs/>
              </w:rPr>
            </w:pPr>
            <w:r>
              <w:rPr>
                <w:b/>
                <w:bCs/>
              </w:rPr>
              <w:t>Způsob doložení</w:t>
            </w:r>
          </w:p>
        </w:tc>
      </w:tr>
      <w:tr w:rsidR="00633992" w:rsidRPr="00A86B68" w:rsidTr="007A74A5">
        <w:trPr>
          <w:trHeight w:hRule="exact" w:val="1769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1</w:t>
            </w:r>
          </w:p>
        </w:tc>
        <w:tc>
          <w:tcPr>
            <w:tcW w:w="4962" w:type="dxa"/>
          </w:tcPr>
          <w:p w:rsidR="00AF3276" w:rsidRPr="00E374EE" w:rsidRDefault="00633992" w:rsidP="00AF3276">
            <w:pPr>
              <w:outlineLvl w:val="4"/>
              <w:rPr>
                <w:b/>
                <w:bCs/>
              </w:rPr>
            </w:pPr>
            <w:r w:rsidRPr="00E374EE">
              <w:rPr>
                <w:b/>
              </w:rPr>
              <w:t xml:space="preserve">Vybavení pro laboratoře, odborné učebny, školní hospodářství </w:t>
            </w:r>
            <w:r w:rsidR="00AF3276" w:rsidRPr="00E374EE">
              <w:rPr>
                <w:b/>
              </w:rPr>
              <w:t>(podle § 13 Vyhlášky 108/2005 o školských výchovných a ubytovacích zařízeních a školských účelových zařízeních) a střediska praktického vyučování (podle § 14 Vyhlášky 108/2005)</w:t>
            </w:r>
          </w:p>
        </w:tc>
        <w:tc>
          <w:tcPr>
            <w:tcW w:w="4110" w:type="dxa"/>
          </w:tcPr>
          <w:p w:rsidR="007A74A5" w:rsidRDefault="00633992" w:rsidP="007A74A5">
            <w:pPr>
              <w:outlineLvl w:val="4"/>
              <w:rPr>
                <w:bCs/>
              </w:rPr>
            </w:pPr>
            <w:r w:rsidRPr="00633992">
              <w:rPr>
                <w:bCs/>
              </w:rPr>
              <w:t>Zadávací dokumentace k VZ, faktury</w:t>
            </w:r>
            <w:r>
              <w:rPr>
                <w:bCs/>
              </w:rPr>
              <w:t xml:space="preserve"> nebo jiné doklady o zaplacení</w:t>
            </w:r>
            <w:r w:rsidR="007A74A5">
              <w:rPr>
                <w:bCs/>
              </w:rPr>
              <w:t>.</w:t>
            </w:r>
          </w:p>
          <w:p w:rsidR="007A74A5" w:rsidRDefault="007A74A5" w:rsidP="007A74A5">
            <w:pPr>
              <w:outlineLvl w:val="4"/>
              <w:rPr>
                <w:bCs/>
              </w:rPr>
            </w:pPr>
            <w:r>
              <w:rPr>
                <w:bCs/>
              </w:rPr>
              <w:t xml:space="preserve">Záznamový arch o využití inovovaných učeben a záznamový arch MI žáci, případně záznam o praktickém vyučování </w:t>
            </w:r>
          </w:p>
          <w:p w:rsidR="00633992" w:rsidRPr="00633992" w:rsidRDefault="00633992" w:rsidP="007A74A5">
            <w:pPr>
              <w:outlineLvl w:val="4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633992" w:rsidRPr="00A86B68" w:rsidTr="007A74A5">
        <w:trPr>
          <w:trHeight w:hRule="exact" w:val="1699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2</w:t>
            </w:r>
          </w:p>
        </w:tc>
        <w:tc>
          <w:tcPr>
            <w:tcW w:w="4962" w:type="dxa"/>
          </w:tcPr>
          <w:p w:rsidR="00E14BFD" w:rsidRPr="00E374EE" w:rsidRDefault="00E14BFD" w:rsidP="001D4AF2">
            <w:pPr>
              <w:outlineLvl w:val="4"/>
              <w:rPr>
                <w:bCs/>
              </w:rPr>
            </w:pPr>
            <w:r w:rsidRPr="00E374EE">
              <w:rPr>
                <w:b/>
              </w:rPr>
              <w:t>Vybavení prostor pro výuku hmotným neinvestičním majetkem a spotřebním materiálem pro přírodovědné a technické vzdělávání</w:t>
            </w:r>
          </w:p>
        </w:tc>
        <w:tc>
          <w:tcPr>
            <w:tcW w:w="4110" w:type="dxa"/>
          </w:tcPr>
          <w:p w:rsidR="007A74A5" w:rsidRDefault="00633992" w:rsidP="008B1F28">
            <w:pPr>
              <w:outlineLvl w:val="4"/>
              <w:rPr>
                <w:bCs/>
              </w:rPr>
            </w:pPr>
            <w:r w:rsidRPr="00633992">
              <w:rPr>
                <w:bCs/>
              </w:rPr>
              <w:t>Zadávací dokumentace k VZ, faktury</w:t>
            </w:r>
            <w:r>
              <w:rPr>
                <w:bCs/>
              </w:rPr>
              <w:t xml:space="preserve"> nebo jiné doklady o zaplacení</w:t>
            </w:r>
            <w:r w:rsidR="007A74A5">
              <w:rPr>
                <w:bCs/>
              </w:rPr>
              <w:t>.</w:t>
            </w:r>
          </w:p>
          <w:p w:rsidR="007A74A5" w:rsidRDefault="007A74A5" w:rsidP="007A74A5">
            <w:pPr>
              <w:outlineLvl w:val="4"/>
              <w:rPr>
                <w:bCs/>
              </w:rPr>
            </w:pPr>
            <w:r>
              <w:rPr>
                <w:bCs/>
              </w:rPr>
              <w:t xml:space="preserve">Záznamový arch o využití inovovaných učeben a záznamový arch MI žáci, případně záznam o praktickém vyučování </w:t>
            </w:r>
          </w:p>
          <w:p w:rsidR="007A74A5" w:rsidRDefault="007A74A5" w:rsidP="007A74A5">
            <w:pPr>
              <w:outlineLvl w:val="4"/>
              <w:rPr>
                <w:bCs/>
              </w:rPr>
            </w:pPr>
          </w:p>
          <w:p w:rsidR="00633992" w:rsidRPr="00CC6075" w:rsidRDefault="00633992" w:rsidP="008B1F28">
            <w:pPr>
              <w:outlineLvl w:val="4"/>
              <w:rPr>
                <w:b/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633992" w:rsidRPr="00A86B68" w:rsidTr="00201AE0">
        <w:trPr>
          <w:trHeight w:hRule="exact" w:val="1404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3</w:t>
            </w:r>
          </w:p>
        </w:tc>
        <w:tc>
          <w:tcPr>
            <w:tcW w:w="4962" w:type="dxa"/>
          </w:tcPr>
          <w:p w:rsidR="00E374EE" w:rsidRPr="00E374EE" w:rsidRDefault="00E374EE" w:rsidP="00B867BA">
            <w:pPr>
              <w:outlineLvl w:val="4"/>
              <w:rPr>
                <w:bCs/>
              </w:rPr>
            </w:pPr>
            <w:r w:rsidRPr="00E374EE">
              <w:rPr>
                <w:b/>
              </w:rPr>
              <w:t>Vzdělávání pedagogických pracovníků k obsluze strojů a zařízení, které byly zakoupené v rámci projektu - bude-li to charakter zakoupeného vybavení vyžadovat</w:t>
            </w:r>
          </w:p>
        </w:tc>
        <w:tc>
          <w:tcPr>
            <w:tcW w:w="4110" w:type="dxa"/>
          </w:tcPr>
          <w:p w:rsidR="00633992" w:rsidRPr="00633992" w:rsidRDefault="00633992" w:rsidP="00B867BA">
            <w:pPr>
              <w:outlineLvl w:val="4"/>
              <w:rPr>
                <w:bCs/>
              </w:rPr>
            </w:pPr>
            <w:r w:rsidRPr="00633992">
              <w:rPr>
                <w:bCs/>
              </w:rPr>
              <w:t xml:space="preserve">Faktury, smlouvy o zajištění vzdělávání, </w:t>
            </w:r>
            <w:r>
              <w:rPr>
                <w:bCs/>
              </w:rPr>
              <w:t xml:space="preserve">osvědčení nebo potvrzení o účasti, popř. prezenční listiny a výkazy práce lektorů (pokud je toto vzdělávání řešeno interně) </w:t>
            </w:r>
          </w:p>
        </w:tc>
      </w:tr>
      <w:tr w:rsidR="00633992" w:rsidRPr="00A86B68" w:rsidTr="00201AE0">
        <w:trPr>
          <w:trHeight w:hRule="exact" w:val="1424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4</w:t>
            </w:r>
          </w:p>
        </w:tc>
        <w:tc>
          <w:tcPr>
            <w:tcW w:w="4962" w:type="dxa"/>
          </w:tcPr>
          <w:p w:rsidR="00E374EE" w:rsidRPr="00E374EE" w:rsidRDefault="00633992" w:rsidP="00E374EE">
            <w:pPr>
              <w:outlineLvl w:val="4"/>
              <w:rPr>
                <w:b/>
                <w:bCs/>
              </w:rPr>
            </w:pPr>
            <w:r w:rsidRPr="00E374EE">
              <w:rPr>
                <w:b/>
              </w:rPr>
              <w:t xml:space="preserve">Vzdělávání PP v metodách a formách práce vedoucích k využití výstupů projektů OP VK </w:t>
            </w:r>
          </w:p>
        </w:tc>
        <w:tc>
          <w:tcPr>
            <w:tcW w:w="4110" w:type="dxa"/>
          </w:tcPr>
          <w:p w:rsidR="00633992" w:rsidRPr="00CC6075" w:rsidRDefault="00633992" w:rsidP="00633992">
            <w:pPr>
              <w:outlineLvl w:val="4"/>
              <w:rPr>
                <w:b/>
                <w:bCs/>
              </w:rPr>
            </w:pPr>
            <w:r w:rsidRPr="00633992">
              <w:rPr>
                <w:bCs/>
              </w:rPr>
              <w:t xml:space="preserve">Faktury, smlouvy o zajištění vzdělávání, </w:t>
            </w:r>
            <w:r>
              <w:rPr>
                <w:bCs/>
              </w:rPr>
              <w:t>osvědčení nebo potvrzení o účasti, popř. prezenční listiny a výkazy práce lektorů (pokud je toto vzdělávání řešeno interně)</w:t>
            </w:r>
          </w:p>
        </w:tc>
      </w:tr>
      <w:tr w:rsidR="00633992" w:rsidRPr="00A86B68" w:rsidTr="00201AE0">
        <w:trPr>
          <w:trHeight w:hRule="exact" w:val="1686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5</w:t>
            </w:r>
          </w:p>
        </w:tc>
        <w:tc>
          <w:tcPr>
            <w:tcW w:w="4962" w:type="dxa"/>
          </w:tcPr>
          <w:p w:rsidR="00633992" w:rsidRPr="001B250C" w:rsidRDefault="00633992" w:rsidP="00B867BA">
            <w:pPr>
              <w:outlineLvl w:val="4"/>
              <w:rPr>
                <w:b/>
              </w:rPr>
            </w:pPr>
            <w:r w:rsidRPr="001B250C">
              <w:rPr>
                <w:b/>
              </w:rPr>
              <w:t>Celoroční pravidelně se opakující volnočasové aktivity, zaměřené na přírodovědné a technické vzdělávání žáků SŠ, jejichž obsahová náplň musí navazovat na ŠVP příslušné školy</w:t>
            </w:r>
          </w:p>
          <w:p w:rsidR="001B250C" w:rsidRPr="00684A71" w:rsidRDefault="001B250C" w:rsidP="00B867BA">
            <w:pPr>
              <w:outlineLvl w:val="4"/>
              <w:rPr>
                <w:bCs/>
              </w:rPr>
            </w:pPr>
          </w:p>
        </w:tc>
        <w:tc>
          <w:tcPr>
            <w:tcW w:w="4110" w:type="dxa"/>
          </w:tcPr>
          <w:p w:rsidR="00633992" w:rsidRPr="00633992" w:rsidRDefault="00633992" w:rsidP="007F259B">
            <w:pPr>
              <w:outlineLvl w:val="4"/>
              <w:rPr>
                <w:bCs/>
              </w:rPr>
            </w:pPr>
            <w:r>
              <w:rPr>
                <w:bCs/>
              </w:rPr>
              <w:t>Na počátku realizace projektu – obsahová náplň volnočasové aktivity</w:t>
            </w:r>
            <w:r w:rsidR="007F259B">
              <w:rPr>
                <w:bCs/>
              </w:rPr>
              <w:t xml:space="preserve"> s harmonogramem. </w:t>
            </w:r>
            <w:r w:rsidRPr="00633992">
              <w:rPr>
                <w:bCs/>
              </w:rPr>
              <w:t>Záznamový arch o odučených hodinách v rámci volnočasové aktivity</w:t>
            </w:r>
            <w:r>
              <w:rPr>
                <w:bCs/>
              </w:rPr>
              <w:t xml:space="preserve">, záznamový arch – </w:t>
            </w:r>
            <w:r w:rsidR="007F259B">
              <w:rPr>
                <w:bCs/>
              </w:rPr>
              <w:t xml:space="preserve">MI </w:t>
            </w:r>
            <w:r>
              <w:rPr>
                <w:bCs/>
              </w:rPr>
              <w:t>žá</w:t>
            </w:r>
            <w:r w:rsidR="007F259B">
              <w:rPr>
                <w:bCs/>
              </w:rPr>
              <w:t>ci</w:t>
            </w:r>
          </w:p>
        </w:tc>
      </w:tr>
      <w:tr w:rsidR="00633992" w:rsidRPr="00A86B68" w:rsidTr="006A18F2">
        <w:trPr>
          <w:trHeight w:hRule="exact" w:val="1445"/>
        </w:trPr>
        <w:tc>
          <w:tcPr>
            <w:tcW w:w="927" w:type="dxa"/>
          </w:tcPr>
          <w:p w:rsidR="00633992" w:rsidRPr="00CC6075" w:rsidRDefault="009F434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6</w:t>
            </w:r>
          </w:p>
        </w:tc>
        <w:tc>
          <w:tcPr>
            <w:tcW w:w="4962" w:type="dxa"/>
          </w:tcPr>
          <w:p w:rsidR="00633992" w:rsidRPr="001B250C" w:rsidRDefault="00633992" w:rsidP="00B867BA">
            <w:pPr>
              <w:outlineLvl w:val="4"/>
              <w:rPr>
                <w:b/>
              </w:rPr>
            </w:pPr>
            <w:r w:rsidRPr="001B250C">
              <w:rPr>
                <w:b/>
              </w:rPr>
              <w:t>Vytváření sítí spolupracujících škol na principu burzy středoškolských služeb s cílem vzájemné výměny zkušeností</w:t>
            </w:r>
          </w:p>
          <w:p w:rsidR="001B250C" w:rsidRPr="00BC435E" w:rsidRDefault="001B250C" w:rsidP="00B867BA">
            <w:pPr>
              <w:outlineLvl w:val="4"/>
            </w:pPr>
          </w:p>
        </w:tc>
        <w:tc>
          <w:tcPr>
            <w:tcW w:w="4110" w:type="dxa"/>
          </w:tcPr>
          <w:p w:rsidR="00633992" w:rsidRPr="008D0686" w:rsidRDefault="008D0686" w:rsidP="00B867BA">
            <w:pPr>
              <w:outlineLvl w:val="4"/>
              <w:rPr>
                <w:bCs/>
              </w:rPr>
            </w:pPr>
            <w:r w:rsidRPr="008D0686">
              <w:rPr>
                <w:bCs/>
              </w:rPr>
              <w:t>Dohody, smlouvy o spolupráci, s uvedenou náplní této spolupráce a následně bude uvedeno v popisu realizace klíčové aktivity, jak byla spolupráce realizována</w:t>
            </w:r>
          </w:p>
        </w:tc>
      </w:tr>
      <w:tr w:rsidR="00D31DAE" w:rsidRPr="00A86B68" w:rsidTr="00201AE0">
        <w:trPr>
          <w:trHeight w:hRule="exact" w:val="823"/>
        </w:trPr>
        <w:tc>
          <w:tcPr>
            <w:tcW w:w="927" w:type="dxa"/>
          </w:tcPr>
          <w:p w:rsidR="00D31DAE" w:rsidRPr="000E08B1" w:rsidRDefault="00D31DAE" w:rsidP="000E08B1">
            <w:pPr>
              <w:outlineLvl w:val="4"/>
              <w:rPr>
                <w:bCs/>
                <w:highlight w:val="yellow"/>
              </w:rPr>
            </w:pPr>
            <w:r w:rsidRPr="00D31DAE">
              <w:rPr>
                <w:bCs/>
              </w:rPr>
              <w:t>KA 7</w:t>
            </w:r>
          </w:p>
        </w:tc>
        <w:tc>
          <w:tcPr>
            <w:tcW w:w="4962" w:type="dxa"/>
          </w:tcPr>
          <w:p w:rsidR="00D31DAE" w:rsidRPr="00D31DAE" w:rsidRDefault="00D31DAE" w:rsidP="004A6601">
            <w:pPr>
              <w:outlineLvl w:val="4"/>
              <w:rPr>
                <w:b/>
              </w:rPr>
            </w:pPr>
            <w:r w:rsidRPr="00D31DAE">
              <w:rPr>
                <w:b/>
              </w:rPr>
              <w:t>Zapojení odborníků z praxe (včetně odborníků ze zahraničních firem) do výuky technických a přírodovědných předmětů</w:t>
            </w:r>
          </w:p>
          <w:p w:rsidR="00D31DAE" w:rsidRPr="00D31DAE" w:rsidRDefault="00D31DAE" w:rsidP="004A6601">
            <w:pPr>
              <w:outlineLvl w:val="4"/>
              <w:rPr>
                <w:b/>
              </w:rPr>
            </w:pPr>
          </w:p>
        </w:tc>
        <w:tc>
          <w:tcPr>
            <w:tcW w:w="4110" w:type="dxa"/>
          </w:tcPr>
          <w:p w:rsidR="00D31DAE" w:rsidRPr="00CC6075" w:rsidRDefault="00D31DAE" w:rsidP="004A6601">
            <w:pPr>
              <w:outlineLvl w:val="4"/>
              <w:rPr>
                <w:b/>
                <w:bCs/>
              </w:rPr>
            </w:pPr>
            <w:r w:rsidRPr="00C16593">
              <w:rPr>
                <w:bCs/>
              </w:rPr>
              <w:t>Výkazy práce odborníků z praxe, smlouvy o akcích apod.</w:t>
            </w:r>
            <w:r>
              <w:rPr>
                <w:bCs/>
              </w:rPr>
              <w:t>, popř. prezenční listiny</w:t>
            </w:r>
          </w:p>
        </w:tc>
      </w:tr>
      <w:tr w:rsidR="00297AA5" w:rsidRPr="00A86B68" w:rsidTr="00201AE0">
        <w:trPr>
          <w:trHeight w:hRule="exact" w:val="1423"/>
        </w:trPr>
        <w:tc>
          <w:tcPr>
            <w:tcW w:w="927" w:type="dxa"/>
          </w:tcPr>
          <w:p w:rsidR="00297AA5" w:rsidRDefault="00297AA5" w:rsidP="00B867BA">
            <w:pPr>
              <w:outlineLvl w:val="4"/>
              <w:rPr>
                <w:bCs/>
              </w:rPr>
            </w:pPr>
            <w:r>
              <w:rPr>
                <w:bCs/>
              </w:rPr>
              <w:lastRenderedPageBreak/>
              <w:t>KA 8</w:t>
            </w:r>
          </w:p>
        </w:tc>
        <w:tc>
          <w:tcPr>
            <w:tcW w:w="4962" w:type="dxa"/>
          </w:tcPr>
          <w:p w:rsidR="00297AA5" w:rsidRPr="00297AA5" w:rsidRDefault="00297AA5" w:rsidP="004A6601">
            <w:pPr>
              <w:outlineLvl w:val="4"/>
              <w:rPr>
                <w:b/>
              </w:rPr>
            </w:pPr>
            <w:r w:rsidRPr="00297AA5">
              <w:rPr>
                <w:b/>
              </w:rPr>
              <w:t>Využívání technických památek a interaktivních expozic technického a přírodovědného charakteru k přípravě žákovských/školních projektů zaměřených na popularizaci tohoto typu vzdělávání</w:t>
            </w:r>
          </w:p>
        </w:tc>
        <w:tc>
          <w:tcPr>
            <w:tcW w:w="4110" w:type="dxa"/>
          </w:tcPr>
          <w:p w:rsidR="00297AA5" w:rsidRPr="008D0686" w:rsidRDefault="00297AA5" w:rsidP="004A6601">
            <w:pPr>
              <w:outlineLvl w:val="4"/>
              <w:rPr>
                <w:bCs/>
              </w:rPr>
            </w:pPr>
            <w:r w:rsidRPr="008D0686">
              <w:rPr>
                <w:bCs/>
              </w:rPr>
              <w:t>Prezenční listina, výstupy žákovských projektů</w:t>
            </w:r>
          </w:p>
        </w:tc>
      </w:tr>
      <w:tr w:rsidR="004A6601" w:rsidRPr="00A86B68" w:rsidTr="00201AE0">
        <w:trPr>
          <w:trHeight w:hRule="exact" w:val="1139"/>
        </w:trPr>
        <w:tc>
          <w:tcPr>
            <w:tcW w:w="927" w:type="dxa"/>
          </w:tcPr>
          <w:p w:rsidR="004A6601" w:rsidRDefault="004A6601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9</w:t>
            </w:r>
          </w:p>
        </w:tc>
        <w:tc>
          <w:tcPr>
            <w:tcW w:w="4962" w:type="dxa"/>
          </w:tcPr>
          <w:p w:rsidR="004A6601" w:rsidRDefault="004A6601" w:rsidP="00BC3568">
            <w:pPr>
              <w:outlineLvl w:val="4"/>
            </w:pPr>
            <w:r w:rsidRPr="00955120">
              <w:rPr>
                <w:b/>
              </w:rPr>
              <w:t>Stavební úpravy škol, které budou nezbytné pro rozvoj přírodovědného a technického vzdělávání popř</w:t>
            </w:r>
            <w:r w:rsidR="00955120" w:rsidRPr="00955120">
              <w:rPr>
                <w:b/>
              </w:rPr>
              <w:t>.</w:t>
            </w:r>
            <w:r w:rsidRPr="00955120">
              <w:rPr>
                <w:b/>
              </w:rPr>
              <w:t xml:space="preserve"> pro integraci žáků se zdravotním postižením do výuky</w:t>
            </w:r>
          </w:p>
        </w:tc>
        <w:tc>
          <w:tcPr>
            <w:tcW w:w="4110" w:type="dxa"/>
          </w:tcPr>
          <w:p w:rsidR="004A6601" w:rsidRPr="00CC6075" w:rsidRDefault="004A6601" w:rsidP="004A6601">
            <w:pPr>
              <w:outlineLvl w:val="4"/>
              <w:rPr>
                <w:b/>
                <w:bCs/>
              </w:rPr>
            </w:pPr>
            <w:r w:rsidRPr="00633992">
              <w:rPr>
                <w:bCs/>
              </w:rPr>
              <w:t>Zadávací dokumentace k VZ, faktury</w:t>
            </w:r>
            <w:r>
              <w:rPr>
                <w:bCs/>
              </w:rPr>
              <w:t xml:space="preserve"> nebo jiné doklady o zaplacení, </w:t>
            </w:r>
          </w:p>
        </w:tc>
      </w:tr>
      <w:tr w:rsidR="0004039D" w:rsidRPr="00A86B68" w:rsidTr="00201AE0">
        <w:trPr>
          <w:trHeight w:hRule="exact" w:val="858"/>
        </w:trPr>
        <w:tc>
          <w:tcPr>
            <w:tcW w:w="927" w:type="dxa"/>
          </w:tcPr>
          <w:p w:rsidR="0004039D" w:rsidRDefault="0004039D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10</w:t>
            </w:r>
          </w:p>
        </w:tc>
        <w:tc>
          <w:tcPr>
            <w:tcW w:w="4962" w:type="dxa"/>
          </w:tcPr>
          <w:p w:rsidR="0004039D" w:rsidRPr="000E08B1" w:rsidRDefault="0004039D" w:rsidP="001D4AF2">
            <w:pPr>
              <w:outlineLvl w:val="4"/>
              <w:rPr>
                <w:b/>
                <w:highlight w:val="yellow"/>
              </w:rPr>
            </w:pPr>
            <w:r w:rsidRPr="0004039D">
              <w:rPr>
                <w:b/>
              </w:rPr>
              <w:t xml:space="preserve">Sdílení učeben/dílen/laboratoří SŠ pro povinnou výuku žáků ZŠ zaměřenou na přírodovědné a technické vzdělávání. </w:t>
            </w:r>
          </w:p>
        </w:tc>
        <w:tc>
          <w:tcPr>
            <w:tcW w:w="4110" w:type="dxa"/>
          </w:tcPr>
          <w:p w:rsidR="0004039D" w:rsidRPr="00C16593" w:rsidRDefault="0004039D" w:rsidP="0004039D">
            <w:pPr>
              <w:outlineLvl w:val="4"/>
              <w:rPr>
                <w:bCs/>
              </w:rPr>
            </w:pPr>
            <w:r w:rsidRPr="00C16593">
              <w:rPr>
                <w:bCs/>
              </w:rPr>
              <w:t>Záznamový arch o využití inovovaných učeben a záznamový arch MI žáci</w:t>
            </w:r>
          </w:p>
        </w:tc>
      </w:tr>
      <w:tr w:rsidR="0004039D" w:rsidRPr="00A86B68" w:rsidTr="00201AE0">
        <w:trPr>
          <w:trHeight w:hRule="exact" w:val="1706"/>
        </w:trPr>
        <w:tc>
          <w:tcPr>
            <w:tcW w:w="927" w:type="dxa"/>
          </w:tcPr>
          <w:p w:rsidR="0004039D" w:rsidRDefault="0004039D" w:rsidP="00B867BA">
            <w:pPr>
              <w:outlineLvl w:val="4"/>
              <w:rPr>
                <w:bCs/>
              </w:rPr>
            </w:pPr>
            <w:r>
              <w:rPr>
                <w:bCs/>
              </w:rPr>
              <w:t>KA 11</w:t>
            </w:r>
          </w:p>
        </w:tc>
        <w:tc>
          <w:tcPr>
            <w:tcW w:w="4962" w:type="dxa"/>
          </w:tcPr>
          <w:p w:rsidR="0004039D" w:rsidRPr="0004039D" w:rsidRDefault="0004039D" w:rsidP="001D4AF2">
            <w:pPr>
              <w:outlineLvl w:val="4"/>
              <w:rPr>
                <w:b/>
              </w:rPr>
            </w:pPr>
            <w:r w:rsidRPr="0004039D">
              <w:rPr>
                <w:b/>
              </w:rPr>
              <w:t xml:space="preserve">Celoroční, pravidelně se opakující volnočasové aktivity </w:t>
            </w:r>
            <w:r w:rsidR="001D4AF2">
              <w:rPr>
                <w:b/>
              </w:rPr>
              <w:t xml:space="preserve">pro žáky ZŠ (jejich obsahová náplň musí navazovat na ŠVP příslušné ZŠ) s </w:t>
            </w:r>
            <w:r w:rsidRPr="0004039D">
              <w:rPr>
                <w:b/>
              </w:rPr>
              <w:t>využitím moderních učeben</w:t>
            </w:r>
            <w:r>
              <w:rPr>
                <w:b/>
              </w:rPr>
              <w:t xml:space="preserve"> </w:t>
            </w:r>
            <w:r w:rsidRPr="0004039D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4039D">
              <w:rPr>
                <w:b/>
              </w:rPr>
              <w:t>dílen</w:t>
            </w:r>
            <w:r>
              <w:rPr>
                <w:b/>
              </w:rPr>
              <w:t xml:space="preserve"> </w:t>
            </w:r>
            <w:r w:rsidRPr="0004039D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4039D">
              <w:rPr>
                <w:b/>
              </w:rPr>
              <w:t>laboratoří</w:t>
            </w:r>
            <w:r w:rsidR="001D4AF2">
              <w:rPr>
                <w:b/>
              </w:rPr>
              <w:t xml:space="preserve"> SŠ, </w:t>
            </w:r>
            <w:r w:rsidRPr="0004039D">
              <w:rPr>
                <w:b/>
              </w:rPr>
              <w:t>případně podle možnosti v kombinaci s využitím dílen zaměstnavatelů</w:t>
            </w:r>
          </w:p>
        </w:tc>
        <w:tc>
          <w:tcPr>
            <w:tcW w:w="4110" w:type="dxa"/>
          </w:tcPr>
          <w:p w:rsidR="0004039D" w:rsidRPr="00CC6075" w:rsidRDefault="0004039D" w:rsidP="0004039D">
            <w:pPr>
              <w:outlineLvl w:val="4"/>
              <w:rPr>
                <w:b/>
                <w:bCs/>
              </w:rPr>
            </w:pPr>
            <w:r>
              <w:rPr>
                <w:bCs/>
              </w:rPr>
              <w:t xml:space="preserve">Na počátku realizace projektu – obsahová náplň volnočasové aktivity s harmonogramem. </w:t>
            </w:r>
            <w:r w:rsidRPr="00633992">
              <w:rPr>
                <w:bCs/>
              </w:rPr>
              <w:t>Záznamový arch o odučených hodinách v rámci volnočasové aktivity</w:t>
            </w:r>
            <w:r>
              <w:rPr>
                <w:bCs/>
              </w:rPr>
              <w:t>, záznamový arch – MI žáci</w:t>
            </w:r>
          </w:p>
        </w:tc>
      </w:tr>
      <w:tr w:rsidR="00AD1CED" w:rsidRPr="00A86B68" w:rsidTr="00201AE0">
        <w:trPr>
          <w:trHeight w:hRule="exact" w:val="1135"/>
        </w:trPr>
        <w:tc>
          <w:tcPr>
            <w:tcW w:w="927" w:type="dxa"/>
          </w:tcPr>
          <w:p w:rsidR="00AD1CED" w:rsidRDefault="00AD1CED" w:rsidP="00AD1CED">
            <w:pPr>
              <w:outlineLvl w:val="4"/>
              <w:rPr>
                <w:bCs/>
              </w:rPr>
            </w:pPr>
            <w:r>
              <w:rPr>
                <w:bCs/>
              </w:rPr>
              <w:t>KA 12</w:t>
            </w:r>
          </w:p>
        </w:tc>
        <w:tc>
          <w:tcPr>
            <w:tcW w:w="4962" w:type="dxa"/>
          </w:tcPr>
          <w:p w:rsidR="00AD1CED" w:rsidRPr="00AD1CED" w:rsidRDefault="00AD1CED" w:rsidP="007F6639">
            <w:pPr>
              <w:outlineLvl w:val="4"/>
              <w:rPr>
                <w:b/>
              </w:rPr>
            </w:pPr>
            <w:r w:rsidRPr="00AD1CED">
              <w:rPr>
                <w:b/>
              </w:rPr>
              <w:t xml:space="preserve">Programy vzájemného učení, kde žáci SŠ připravují a realizují pro žáky ZŠ vzdělávací aktivity/projekty zaměřené na přírodovědné a technické vzdělávání. </w:t>
            </w:r>
          </w:p>
        </w:tc>
        <w:tc>
          <w:tcPr>
            <w:tcW w:w="4110" w:type="dxa"/>
          </w:tcPr>
          <w:p w:rsidR="00AD1CED" w:rsidRPr="00C16593" w:rsidRDefault="00AD1CED" w:rsidP="00660746">
            <w:pPr>
              <w:outlineLvl w:val="4"/>
              <w:rPr>
                <w:bCs/>
              </w:rPr>
            </w:pPr>
            <w:r w:rsidRPr="00C16593">
              <w:rPr>
                <w:bCs/>
              </w:rPr>
              <w:t>Prezenční listina z každého dne, pokud je realizováno jako samostatná aktivita</w:t>
            </w:r>
            <w:r>
              <w:rPr>
                <w:bCs/>
              </w:rPr>
              <w:t xml:space="preserve"> a záznamový arch MI žáci</w:t>
            </w:r>
          </w:p>
        </w:tc>
      </w:tr>
      <w:tr w:rsidR="008F25A6" w:rsidTr="00201AE0">
        <w:trPr>
          <w:trHeight w:hRule="exact" w:val="1407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5A6" w:rsidRPr="001B4F61" w:rsidRDefault="008F25A6" w:rsidP="00633992">
            <w:pPr>
              <w:outlineLvl w:val="4"/>
              <w:rPr>
                <w:bCs/>
              </w:rPr>
            </w:pPr>
            <w:r>
              <w:rPr>
                <w:bCs/>
              </w:rPr>
              <w:t xml:space="preserve">KA 13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5A6" w:rsidRPr="008F25A6" w:rsidRDefault="008F25A6" w:rsidP="00660746">
            <w:pPr>
              <w:outlineLvl w:val="4"/>
              <w:rPr>
                <w:b/>
              </w:rPr>
            </w:pPr>
            <w:r w:rsidRPr="008F25A6">
              <w:rPr>
                <w:b/>
              </w:rPr>
              <w:t>Spolupráci ZŠ a SŠ se zaměstnavateli v rámci komunitního rozvoje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5A6" w:rsidRPr="00C16593" w:rsidRDefault="008F25A6" w:rsidP="00660746">
            <w:pPr>
              <w:outlineLvl w:val="4"/>
              <w:rPr>
                <w:bCs/>
              </w:rPr>
            </w:pPr>
            <w:r w:rsidRPr="008D0686">
              <w:rPr>
                <w:bCs/>
              </w:rPr>
              <w:t>Dohody, smlouvy o spolupráci, s uvedenou náplní této spolupráce a následně bude uvedeno v popisu realizace klíčové aktivity, jak byla spolupráce realizována</w:t>
            </w:r>
          </w:p>
        </w:tc>
      </w:tr>
      <w:tr w:rsidR="008F25A6" w:rsidRPr="00CC6075" w:rsidTr="008F25A6">
        <w:trPr>
          <w:trHeight w:hRule="exact" w:val="1707"/>
        </w:trPr>
        <w:tc>
          <w:tcPr>
            <w:tcW w:w="927" w:type="dxa"/>
          </w:tcPr>
          <w:p w:rsidR="008F25A6" w:rsidRDefault="008F25A6" w:rsidP="00633992">
            <w:pPr>
              <w:outlineLvl w:val="4"/>
              <w:rPr>
                <w:bCs/>
              </w:rPr>
            </w:pPr>
            <w:r>
              <w:rPr>
                <w:bCs/>
              </w:rPr>
              <w:t>KA 14</w:t>
            </w:r>
          </w:p>
        </w:tc>
        <w:tc>
          <w:tcPr>
            <w:tcW w:w="4962" w:type="dxa"/>
          </w:tcPr>
          <w:p w:rsidR="008F25A6" w:rsidRPr="008F25A6" w:rsidRDefault="008F25A6" w:rsidP="00660746">
            <w:pPr>
              <w:outlineLvl w:val="4"/>
              <w:rPr>
                <w:b/>
              </w:rPr>
            </w:pPr>
            <w:r w:rsidRPr="008F25A6">
              <w:rPr>
                <w:b/>
              </w:rPr>
              <w:t xml:space="preserve">Využití výstupů vzniklých v rámci </w:t>
            </w:r>
            <w:proofErr w:type="spellStart"/>
            <w:r w:rsidRPr="008F25A6">
              <w:rPr>
                <w:b/>
              </w:rPr>
              <w:t>IPo</w:t>
            </w:r>
            <w:proofErr w:type="spellEnd"/>
            <w:r w:rsidRPr="008F25A6">
              <w:rPr>
                <w:b/>
              </w:rPr>
              <w:t xml:space="preserve"> a </w:t>
            </w:r>
            <w:proofErr w:type="spellStart"/>
            <w:r w:rsidRPr="008F25A6">
              <w:rPr>
                <w:b/>
              </w:rPr>
              <w:t>IPn</w:t>
            </w:r>
            <w:proofErr w:type="spellEnd"/>
            <w:r w:rsidRPr="008F25A6">
              <w:rPr>
                <w:b/>
              </w:rPr>
              <w:t xml:space="preserve"> na podporu badatelsky orientovaného vzdělávání s přírodovědným a technickým zaměřením</w:t>
            </w:r>
          </w:p>
        </w:tc>
        <w:tc>
          <w:tcPr>
            <w:tcW w:w="4110" w:type="dxa"/>
          </w:tcPr>
          <w:p w:rsidR="008F25A6" w:rsidRPr="00C16593" w:rsidRDefault="008F25A6" w:rsidP="00660746">
            <w:pPr>
              <w:outlineLvl w:val="4"/>
              <w:rPr>
                <w:bCs/>
              </w:rPr>
            </w:pPr>
            <w:r w:rsidRPr="00C16593">
              <w:rPr>
                <w:bCs/>
              </w:rPr>
              <w:t>Využití konkrétního výstupu konkrétního projektu bude konkrétně popsáno v popisu realizace relevantní klíčové aktivity</w:t>
            </w:r>
            <w:r>
              <w:rPr>
                <w:bCs/>
              </w:rPr>
              <w:t xml:space="preserve"> v monitorovací zprávě nebo příloze monitorovací zprávy, kterou zpracovává partner</w:t>
            </w:r>
          </w:p>
        </w:tc>
      </w:tr>
      <w:tr w:rsidR="00660746" w:rsidRPr="00CC6075" w:rsidTr="00201AE0">
        <w:trPr>
          <w:trHeight w:hRule="exact" w:val="561"/>
        </w:trPr>
        <w:tc>
          <w:tcPr>
            <w:tcW w:w="927" w:type="dxa"/>
          </w:tcPr>
          <w:p w:rsidR="00660746" w:rsidRDefault="00660746" w:rsidP="00A81DE5">
            <w:pPr>
              <w:outlineLvl w:val="4"/>
              <w:rPr>
                <w:bCs/>
              </w:rPr>
            </w:pPr>
            <w:r>
              <w:rPr>
                <w:bCs/>
              </w:rPr>
              <w:t>KA 15</w:t>
            </w:r>
          </w:p>
        </w:tc>
        <w:tc>
          <w:tcPr>
            <w:tcW w:w="4962" w:type="dxa"/>
          </w:tcPr>
          <w:p w:rsidR="00660746" w:rsidRPr="00660746" w:rsidRDefault="00660746" w:rsidP="00660746">
            <w:pPr>
              <w:outlineLvl w:val="4"/>
              <w:rPr>
                <w:b/>
              </w:rPr>
            </w:pPr>
            <w:r w:rsidRPr="00660746">
              <w:rPr>
                <w:b/>
              </w:rPr>
              <w:t>Stáže pedagogických pracovníků SŠ na ZŠ a naopak</w:t>
            </w:r>
          </w:p>
        </w:tc>
        <w:tc>
          <w:tcPr>
            <w:tcW w:w="4110" w:type="dxa"/>
          </w:tcPr>
          <w:p w:rsidR="00660746" w:rsidRPr="008D0686" w:rsidRDefault="00660746" w:rsidP="00660746">
            <w:pPr>
              <w:outlineLvl w:val="4"/>
              <w:rPr>
                <w:bCs/>
              </w:rPr>
            </w:pPr>
            <w:r w:rsidRPr="008D0686">
              <w:rPr>
                <w:bCs/>
              </w:rPr>
              <w:t>Vyplněný strukturovaný záznam stáže</w:t>
            </w:r>
          </w:p>
        </w:tc>
      </w:tr>
      <w:tr w:rsidR="00695E50" w:rsidRPr="00CC6075" w:rsidTr="001441DD">
        <w:trPr>
          <w:trHeight w:hRule="exact" w:val="1414"/>
        </w:trPr>
        <w:tc>
          <w:tcPr>
            <w:tcW w:w="927" w:type="dxa"/>
          </w:tcPr>
          <w:p w:rsidR="00695E50" w:rsidRDefault="00695E50" w:rsidP="00660746">
            <w:pPr>
              <w:outlineLvl w:val="4"/>
              <w:rPr>
                <w:bCs/>
              </w:rPr>
            </w:pPr>
            <w:r>
              <w:rPr>
                <w:bCs/>
              </w:rPr>
              <w:t>KA 16</w:t>
            </w:r>
          </w:p>
        </w:tc>
        <w:tc>
          <w:tcPr>
            <w:tcW w:w="4962" w:type="dxa"/>
          </w:tcPr>
          <w:p w:rsidR="00695E50" w:rsidRPr="00695E50" w:rsidRDefault="00695E50" w:rsidP="00695E50">
            <w:pPr>
              <w:outlineLvl w:val="4"/>
              <w:rPr>
                <w:b/>
              </w:rPr>
            </w:pPr>
            <w:r w:rsidRPr="00695E50">
              <w:rPr>
                <w:b/>
              </w:rPr>
              <w:t>Krajská setkání metodiků, vedoucích předmětových komisí a pedagogických pracovníků v oblasti přírodovědného a technického vzdělávání – společná pro SŠ a ZŠ</w:t>
            </w:r>
          </w:p>
        </w:tc>
        <w:tc>
          <w:tcPr>
            <w:tcW w:w="4110" w:type="dxa"/>
          </w:tcPr>
          <w:p w:rsidR="00695E50" w:rsidRPr="00C16593" w:rsidRDefault="00695E50" w:rsidP="001C2138">
            <w:pPr>
              <w:outlineLvl w:val="4"/>
              <w:rPr>
                <w:bCs/>
              </w:rPr>
            </w:pPr>
            <w:r w:rsidRPr="00C16593">
              <w:rPr>
                <w:bCs/>
              </w:rPr>
              <w:t>Prezenční listina, výkazy práce lektorů</w:t>
            </w:r>
            <w:r>
              <w:rPr>
                <w:bCs/>
              </w:rPr>
              <w:t xml:space="preserve">, </w:t>
            </w:r>
          </w:p>
        </w:tc>
      </w:tr>
      <w:tr w:rsidR="001C7672" w:rsidRPr="00CC6075" w:rsidTr="00183F65">
        <w:trPr>
          <w:trHeight w:hRule="exact" w:val="1137"/>
        </w:trPr>
        <w:tc>
          <w:tcPr>
            <w:tcW w:w="927" w:type="dxa"/>
          </w:tcPr>
          <w:p w:rsidR="001C7672" w:rsidRDefault="001C7672" w:rsidP="00633992">
            <w:pPr>
              <w:outlineLvl w:val="4"/>
              <w:rPr>
                <w:bCs/>
              </w:rPr>
            </w:pPr>
            <w:r>
              <w:rPr>
                <w:bCs/>
              </w:rPr>
              <w:t>KA 17</w:t>
            </w:r>
          </w:p>
        </w:tc>
        <w:tc>
          <w:tcPr>
            <w:tcW w:w="4962" w:type="dxa"/>
          </w:tcPr>
          <w:p w:rsidR="001C7672" w:rsidRPr="001C7672" w:rsidRDefault="001C7672" w:rsidP="001C2138">
            <w:pPr>
              <w:outlineLvl w:val="4"/>
              <w:rPr>
                <w:b/>
              </w:rPr>
            </w:pPr>
            <w:r w:rsidRPr="001C7672">
              <w:rPr>
                <w:b/>
              </w:rPr>
              <w:t>Podpora výuku přírodovědných a technických předmětů na středních školách metodou CLIL, včetně tvorby učebnic a vzdělávacích materiálů pro žáky</w:t>
            </w:r>
          </w:p>
        </w:tc>
        <w:tc>
          <w:tcPr>
            <w:tcW w:w="4110" w:type="dxa"/>
          </w:tcPr>
          <w:p w:rsidR="001C7672" w:rsidRPr="008D0686" w:rsidRDefault="001C7672" w:rsidP="001C2138">
            <w:pPr>
              <w:outlineLvl w:val="4"/>
              <w:rPr>
                <w:bCs/>
              </w:rPr>
            </w:pPr>
            <w:r w:rsidRPr="008D0686">
              <w:rPr>
                <w:bCs/>
              </w:rPr>
              <w:t>Záznamový arch o uskutečněné výuce a záznamový arch MI žáci</w:t>
            </w:r>
          </w:p>
        </w:tc>
      </w:tr>
      <w:tr w:rsidR="00143534" w:rsidRPr="00CC6075" w:rsidTr="00201AE0">
        <w:trPr>
          <w:trHeight w:hRule="exact" w:val="1127"/>
        </w:trPr>
        <w:tc>
          <w:tcPr>
            <w:tcW w:w="927" w:type="dxa"/>
          </w:tcPr>
          <w:p w:rsidR="00143534" w:rsidRDefault="00143534" w:rsidP="001441DD">
            <w:pPr>
              <w:outlineLvl w:val="4"/>
              <w:rPr>
                <w:bCs/>
              </w:rPr>
            </w:pPr>
            <w:r>
              <w:rPr>
                <w:bCs/>
              </w:rPr>
              <w:t>KA 18</w:t>
            </w:r>
          </w:p>
        </w:tc>
        <w:tc>
          <w:tcPr>
            <w:tcW w:w="4962" w:type="dxa"/>
          </w:tcPr>
          <w:p w:rsidR="00143534" w:rsidRPr="00143534" w:rsidRDefault="00143534" w:rsidP="001C2138">
            <w:pPr>
              <w:outlineLvl w:val="4"/>
              <w:rPr>
                <w:b/>
              </w:rPr>
            </w:pPr>
            <w:r w:rsidRPr="00143534">
              <w:rPr>
                <w:b/>
              </w:rPr>
              <w:t>Tvorba cizojazyčných slovníků, které budou následně využity při výuce technických a přírodovědných předmětů na SŠ</w:t>
            </w:r>
          </w:p>
        </w:tc>
        <w:tc>
          <w:tcPr>
            <w:tcW w:w="4110" w:type="dxa"/>
          </w:tcPr>
          <w:p w:rsidR="00143534" w:rsidRPr="00CC6075" w:rsidRDefault="00143534" w:rsidP="001C2138">
            <w:pPr>
              <w:outlineLvl w:val="4"/>
              <w:rPr>
                <w:b/>
                <w:bCs/>
              </w:rPr>
            </w:pPr>
            <w:r w:rsidRPr="005E0F89">
              <w:rPr>
                <w:bCs/>
              </w:rPr>
              <w:t xml:space="preserve">Doloženy budou vytvořené </w:t>
            </w:r>
            <w:r>
              <w:rPr>
                <w:bCs/>
              </w:rPr>
              <w:t>slovníky</w:t>
            </w:r>
            <w:r w:rsidRPr="005E0F89">
              <w:rPr>
                <w:bCs/>
              </w:rPr>
              <w:t xml:space="preserve"> a v popisu realizace bude uvedeno, v jaké výuce a v jakých ročnících byly/jsou/budou </w:t>
            </w:r>
            <w:r>
              <w:rPr>
                <w:bCs/>
              </w:rPr>
              <w:t>slovníky</w:t>
            </w:r>
            <w:r w:rsidRPr="005E0F89">
              <w:rPr>
                <w:bCs/>
              </w:rPr>
              <w:t xml:space="preserve"> používány</w:t>
            </w:r>
          </w:p>
        </w:tc>
      </w:tr>
    </w:tbl>
    <w:p w:rsidR="00331EFF" w:rsidRDefault="00331EFF" w:rsidP="007A74A5"/>
    <w:sectPr w:rsidR="00331EFF" w:rsidSect="00F53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746" w:rsidRDefault="00660746">
      <w:r>
        <w:separator/>
      </w:r>
    </w:p>
  </w:endnote>
  <w:endnote w:type="continuationSeparator" w:id="0">
    <w:p w:rsidR="00660746" w:rsidRDefault="00660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746" w:rsidRDefault="00660746">
      <w:r>
        <w:separator/>
      </w:r>
    </w:p>
  </w:footnote>
  <w:footnote w:type="continuationSeparator" w:id="0">
    <w:p w:rsidR="00660746" w:rsidRDefault="006607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2F4"/>
    <w:rsid w:val="0000446D"/>
    <w:rsid w:val="0004039D"/>
    <w:rsid w:val="000E08B1"/>
    <w:rsid w:val="00143534"/>
    <w:rsid w:val="001441DD"/>
    <w:rsid w:val="00156996"/>
    <w:rsid w:val="00170D25"/>
    <w:rsid w:val="00183F65"/>
    <w:rsid w:val="001B250C"/>
    <w:rsid w:val="001B4F61"/>
    <w:rsid w:val="001C7672"/>
    <w:rsid w:val="001D4AF2"/>
    <w:rsid w:val="00201AE0"/>
    <w:rsid w:val="00231F11"/>
    <w:rsid w:val="00297AA5"/>
    <w:rsid w:val="002D0400"/>
    <w:rsid w:val="00331EFF"/>
    <w:rsid w:val="003552A5"/>
    <w:rsid w:val="0035613C"/>
    <w:rsid w:val="0038682B"/>
    <w:rsid w:val="003D182B"/>
    <w:rsid w:val="003F75E3"/>
    <w:rsid w:val="00406F29"/>
    <w:rsid w:val="00435CCF"/>
    <w:rsid w:val="004A6601"/>
    <w:rsid w:val="005114D4"/>
    <w:rsid w:val="00515192"/>
    <w:rsid w:val="005E0F89"/>
    <w:rsid w:val="006210F9"/>
    <w:rsid w:val="00633992"/>
    <w:rsid w:val="00660746"/>
    <w:rsid w:val="00695E50"/>
    <w:rsid w:val="006A18F2"/>
    <w:rsid w:val="006A50B9"/>
    <w:rsid w:val="006C6597"/>
    <w:rsid w:val="006D08A9"/>
    <w:rsid w:val="006F23AD"/>
    <w:rsid w:val="006F7971"/>
    <w:rsid w:val="0070224C"/>
    <w:rsid w:val="00756AB1"/>
    <w:rsid w:val="00765B77"/>
    <w:rsid w:val="00781A7C"/>
    <w:rsid w:val="007A2CE6"/>
    <w:rsid w:val="007A521D"/>
    <w:rsid w:val="007A74A5"/>
    <w:rsid w:val="007E031B"/>
    <w:rsid w:val="007E1975"/>
    <w:rsid w:val="007E33D4"/>
    <w:rsid w:val="007F259B"/>
    <w:rsid w:val="007F6639"/>
    <w:rsid w:val="008074B7"/>
    <w:rsid w:val="00833CE0"/>
    <w:rsid w:val="008555D9"/>
    <w:rsid w:val="00885DF0"/>
    <w:rsid w:val="008B1F28"/>
    <w:rsid w:val="008C19BC"/>
    <w:rsid w:val="008D0686"/>
    <w:rsid w:val="008F25A6"/>
    <w:rsid w:val="00944AC9"/>
    <w:rsid w:val="00955120"/>
    <w:rsid w:val="00984F08"/>
    <w:rsid w:val="009F4341"/>
    <w:rsid w:val="00A77D21"/>
    <w:rsid w:val="00A81DE5"/>
    <w:rsid w:val="00AD1CED"/>
    <w:rsid w:val="00AF3276"/>
    <w:rsid w:val="00B02257"/>
    <w:rsid w:val="00B452F4"/>
    <w:rsid w:val="00B8499C"/>
    <w:rsid w:val="00B867BA"/>
    <w:rsid w:val="00BC3568"/>
    <w:rsid w:val="00C16593"/>
    <w:rsid w:val="00C33E0F"/>
    <w:rsid w:val="00CE5887"/>
    <w:rsid w:val="00CF07C0"/>
    <w:rsid w:val="00D31DAE"/>
    <w:rsid w:val="00DF0D41"/>
    <w:rsid w:val="00E01D10"/>
    <w:rsid w:val="00E14BFD"/>
    <w:rsid w:val="00E262FC"/>
    <w:rsid w:val="00E374EE"/>
    <w:rsid w:val="00E5659D"/>
    <w:rsid w:val="00F01F1E"/>
    <w:rsid w:val="00F14C03"/>
    <w:rsid w:val="00F534BE"/>
    <w:rsid w:val="00F67E2D"/>
    <w:rsid w:val="00F92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52F4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rsid w:val="00B452F4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basedOn w:val="Standardnpsmoodstavce"/>
    <w:link w:val="Stylti12b"/>
    <w:rsid w:val="00B452F4"/>
    <w:rPr>
      <w:rFonts w:cs="Arial"/>
      <w:b/>
      <w:bCs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B452F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52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452F4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B452F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B452F4"/>
  </w:style>
  <w:style w:type="paragraph" w:styleId="Textbubliny">
    <w:name w:val="Balloon Text"/>
    <w:basedOn w:val="Normln"/>
    <w:semiHidden/>
    <w:rsid w:val="005114D4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F43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file:///E:\CZ\JPEG\L_Logotype_CZ.jpg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D04FE-6115-4B8E-A6B6-2A356DD3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693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 č</vt:lpstr>
    </vt:vector>
  </TitlesOfParts>
  <Company>MSMT</Company>
  <LinksUpToDate>false</LinksUpToDate>
  <CharactersWithSpaces>5018</CharactersWithSpaces>
  <SharedDoc>false</SharedDoc>
  <HLinks>
    <vt:vector size="6" baseType="variant">
      <vt:variant>
        <vt:i4>5832814</vt:i4>
      </vt:variant>
      <vt:variant>
        <vt:i4>2380</vt:i4>
      </vt:variant>
      <vt:variant>
        <vt:i4>1028</vt:i4>
      </vt:variant>
      <vt:variant>
        <vt:i4>1</vt:i4>
      </vt:variant>
      <vt:variant>
        <vt:lpwstr>E:\CZ\JPEG\L_Logotype_CZ.jpg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 č</dc:title>
  <dc:subject/>
  <dc:creator>machackovak</dc:creator>
  <cp:keywords/>
  <dc:description/>
  <cp:lastModifiedBy>Iveta Lásková</cp:lastModifiedBy>
  <cp:revision>24</cp:revision>
  <cp:lastPrinted>2008-09-19T09:34:00Z</cp:lastPrinted>
  <dcterms:created xsi:type="dcterms:W3CDTF">2013-09-12T13:51:00Z</dcterms:created>
  <dcterms:modified xsi:type="dcterms:W3CDTF">2013-09-24T11:04:00Z</dcterms:modified>
</cp:coreProperties>
</file>