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954" w:rsidRDefault="007B3954" w:rsidP="003E73F9">
      <w:pPr>
        <w:pStyle w:val="Default"/>
        <w:ind w:left="426"/>
        <w:rPr>
          <w:bCs/>
          <w:color w:val="auto"/>
        </w:rPr>
      </w:pPr>
    </w:p>
    <w:p w:rsidR="003E73F9" w:rsidRPr="003E73F9" w:rsidRDefault="003E73F9" w:rsidP="003E73F9">
      <w:pPr>
        <w:pStyle w:val="Default"/>
        <w:ind w:left="426"/>
        <w:rPr>
          <w:bCs/>
          <w:color w:val="auto"/>
        </w:rPr>
      </w:pPr>
      <w:r w:rsidRPr="003E73F9">
        <w:rPr>
          <w:bCs/>
          <w:color w:val="auto"/>
        </w:rPr>
        <w:t xml:space="preserve">Příloha č. 2: </w:t>
      </w:r>
      <w:r w:rsidR="008767A8">
        <w:rPr>
          <w:bCs/>
          <w:color w:val="auto"/>
        </w:rPr>
        <w:t>Návrh kupní smlouvy</w:t>
      </w:r>
    </w:p>
    <w:p w:rsidR="003E73F9" w:rsidRDefault="003E73F9" w:rsidP="003E73F9">
      <w:pPr>
        <w:pStyle w:val="Default"/>
        <w:ind w:left="426"/>
        <w:rPr>
          <w:b/>
          <w:bCs/>
          <w:color w:val="auto"/>
        </w:rPr>
      </w:pPr>
    </w:p>
    <w:p w:rsidR="003E73F9" w:rsidRDefault="003E73F9" w:rsidP="003E73F9">
      <w:pPr>
        <w:pStyle w:val="Default"/>
        <w:ind w:left="426"/>
        <w:rPr>
          <w:b/>
          <w:bCs/>
          <w:color w:val="auto"/>
        </w:rPr>
      </w:pPr>
    </w:p>
    <w:p w:rsidR="007B3954" w:rsidRDefault="007B3954" w:rsidP="003E73F9">
      <w:pPr>
        <w:jc w:val="center"/>
        <w:rPr>
          <w:rFonts w:ascii="Times New Roman" w:hAnsi="Times New Roman"/>
          <w:b/>
          <w:sz w:val="32"/>
          <w:szCs w:val="32"/>
        </w:rPr>
      </w:pPr>
    </w:p>
    <w:p w:rsidR="007B3954" w:rsidRDefault="007B3954" w:rsidP="003E73F9">
      <w:pPr>
        <w:jc w:val="center"/>
        <w:rPr>
          <w:rFonts w:ascii="Times New Roman" w:hAnsi="Times New Roman"/>
          <w:b/>
          <w:sz w:val="32"/>
          <w:szCs w:val="32"/>
        </w:rPr>
      </w:pPr>
    </w:p>
    <w:p w:rsidR="003E73F9" w:rsidRPr="00732F5C" w:rsidRDefault="003E73F9" w:rsidP="003E73F9">
      <w:pPr>
        <w:jc w:val="center"/>
        <w:rPr>
          <w:rFonts w:ascii="Times New Roman" w:hAnsi="Times New Roman"/>
          <w:b/>
          <w:sz w:val="32"/>
          <w:szCs w:val="32"/>
        </w:rPr>
      </w:pPr>
      <w:r w:rsidRPr="00732F5C">
        <w:rPr>
          <w:rFonts w:ascii="Times New Roman" w:hAnsi="Times New Roman"/>
          <w:b/>
          <w:sz w:val="32"/>
          <w:szCs w:val="32"/>
        </w:rPr>
        <w:t>Kupní smlouva</w:t>
      </w:r>
      <w:r>
        <w:rPr>
          <w:rFonts w:ascii="Times New Roman" w:hAnsi="Times New Roman"/>
          <w:b/>
          <w:sz w:val="32"/>
          <w:szCs w:val="32"/>
        </w:rPr>
        <w:t xml:space="preserve"> č. </w:t>
      </w:r>
      <w:proofErr w:type="spellStart"/>
      <w:r w:rsidRPr="00AE15E7">
        <w:rPr>
          <w:rFonts w:ascii="Times New Roman" w:hAnsi="Times New Roman"/>
          <w:i/>
          <w:sz w:val="32"/>
          <w:szCs w:val="32"/>
          <w:highlight w:val="yellow"/>
        </w:rPr>
        <w:t>xx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</w:t>
      </w:r>
    </w:p>
    <w:p w:rsidR="003E73F9" w:rsidRPr="00732F5C" w:rsidRDefault="003E73F9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Pr="00732F5C">
        <w:rPr>
          <w:rFonts w:ascii="Times New Roman" w:hAnsi="Times New Roman"/>
          <w:sz w:val="24"/>
          <w:szCs w:val="24"/>
        </w:rPr>
        <w:t>zavřená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2F5C">
        <w:rPr>
          <w:rFonts w:ascii="Times New Roman" w:hAnsi="Times New Roman"/>
          <w:sz w:val="24"/>
          <w:szCs w:val="24"/>
        </w:rPr>
        <w:t>mezi</w:t>
      </w:r>
      <w:proofErr w:type="gramEnd"/>
      <w:r w:rsidRPr="00732F5C">
        <w:rPr>
          <w:rFonts w:ascii="Times New Roman" w:hAnsi="Times New Roman"/>
          <w:sz w:val="24"/>
          <w:szCs w:val="24"/>
        </w:rPr>
        <w:t>:</w:t>
      </w:r>
      <w:r w:rsidR="001129DF">
        <w:rPr>
          <w:rFonts w:ascii="Times New Roman" w:hAnsi="Times New Roman"/>
          <w:sz w:val="24"/>
          <w:szCs w:val="24"/>
        </w:rPr>
        <w:t xml:space="preserve"> </w:t>
      </w:r>
    </w:p>
    <w:p w:rsidR="007B3954" w:rsidRDefault="007B3954" w:rsidP="003E73F9">
      <w:pPr>
        <w:tabs>
          <w:tab w:val="left" w:pos="1843"/>
        </w:tabs>
        <w:ind w:left="426"/>
        <w:rPr>
          <w:rFonts w:ascii="Times New Roman" w:hAnsi="Times New Roman"/>
          <w:b/>
          <w:sz w:val="24"/>
          <w:szCs w:val="24"/>
        </w:rPr>
      </w:pPr>
    </w:p>
    <w:p w:rsidR="003E73F9" w:rsidRDefault="00AE15E7" w:rsidP="003E73F9">
      <w:pPr>
        <w:tabs>
          <w:tab w:val="left" w:pos="1843"/>
        </w:tabs>
        <w:ind w:left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Dodavatel: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AE15E7">
        <w:rPr>
          <w:rFonts w:ascii="Times New Roman" w:hAnsi="Times New Roman"/>
          <w:i/>
          <w:sz w:val="24"/>
          <w:szCs w:val="24"/>
          <w:highlight w:val="yellow"/>
        </w:rPr>
        <w:t>doplnit</w:t>
      </w:r>
    </w:p>
    <w:p w:rsidR="00AE15E7" w:rsidRDefault="00AE15E7" w:rsidP="003E73F9">
      <w:pPr>
        <w:tabs>
          <w:tab w:val="left" w:pos="1843"/>
        </w:tabs>
        <w:ind w:left="426"/>
        <w:rPr>
          <w:rFonts w:ascii="Times New Roman" w:hAnsi="Times New Roman"/>
          <w:b/>
          <w:sz w:val="24"/>
          <w:szCs w:val="24"/>
        </w:rPr>
      </w:pPr>
    </w:p>
    <w:p w:rsidR="00AE15E7" w:rsidRDefault="00AE15E7" w:rsidP="003E73F9">
      <w:pPr>
        <w:tabs>
          <w:tab w:val="left" w:pos="1843"/>
        </w:tabs>
        <w:ind w:left="426"/>
        <w:rPr>
          <w:rFonts w:ascii="Times New Roman" w:hAnsi="Times New Roman"/>
          <w:b/>
          <w:sz w:val="24"/>
          <w:szCs w:val="24"/>
        </w:rPr>
      </w:pPr>
    </w:p>
    <w:p w:rsidR="00AE15E7" w:rsidRDefault="00AE15E7" w:rsidP="003E73F9">
      <w:pPr>
        <w:tabs>
          <w:tab w:val="left" w:pos="1843"/>
        </w:tabs>
        <w:ind w:left="426"/>
        <w:rPr>
          <w:rFonts w:ascii="Times New Roman" w:hAnsi="Times New Roman"/>
          <w:sz w:val="24"/>
          <w:szCs w:val="24"/>
        </w:rPr>
      </w:pP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</w:p>
    <w:p w:rsidR="00343280" w:rsidRPr="00AE15E7" w:rsidRDefault="00AE15E7" w:rsidP="00AE15E7">
      <w:pPr>
        <w:ind w:left="2124" w:hanging="169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Zadavatel</w:t>
      </w:r>
      <w:r w:rsidRPr="007532E4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  <w:t xml:space="preserve">Střední průmyslová škola stavební, Hradec Králové, Pospíšilova </w:t>
      </w:r>
      <w:proofErr w:type="gramStart"/>
      <w:r>
        <w:rPr>
          <w:rFonts w:ascii="Times New Roman" w:hAnsi="Times New Roman"/>
          <w:sz w:val="24"/>
          <w:szCs w:val="24"/>
        </w:rPr>
        <w:t>tř.787</w:t>
      </w:r>
      <w:proofErr w:type="gramEnd"/>
      <w:r>
        <w:rPr>
          <w:rFonts w:ascii="Times New Roman" w:hAnsi="Times New Roman"/>
          <w:sz w:val="24"/>
          <w:szCs w:val="24"/>
        </w:rPr>
        <w:br/>
        <w:t>Pospíšilova tř.787</w:t>
      </w:r>
      <w:r>
        <w:rPr>
          <w:rFonts w:ascii="Times New Roman" w:hAnsi="Times New Roman"/>
          <w:sz w:val="24"/>
          <w:szCs w:val="24"/>
        </w:rPr>
        <w:br/>
        <w:t>500 03 Hradec Králové</w:t>
      </w:r>
      <w:r>
        <w:rPr>
          <w:rFonts w:ascii="Times New Roman" w:hAnsi="Times New Roman"/>
          <w:sz w:val="24"/>
          <w:szCs w:val="24"/>
        </w:rPr>
        <w:br/>
        <w:t>IČ: 62690035</w:t>
      </w:r>
      <w:r>
        <w:rPr>
          <w:rFonts w:ascii="Times New Roman" w:hAnsi="Times New Roman"/>
          <w:sz w:val="24"/>
          <w:szCs w:val="24"/>
        </w:rPr>
        <w:br/>
        <w:t xml:space="preserve">Zastoupený: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Mgr.Natašou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Ungermannovou</w:t>
      </w:r>
      <w:proofErr w:type="spellEnd"/>
      <w:r w:rsidR="00343280">
        <w:rPr>
          <w:rFonts w:ascii="Times New Roman" w:hAnsi="Times New Roman"/>
          <w:b/>
          <w:sz w:val="24"/>
          <w:szCs w:val="24"/>
        </w:rPr>
        <w:t xml:space="preserve">     </w:t>
      </w:r>
    </w:p>
    <w:p w:rsidR="00343280" w:rsidRDefault="00343280" w:rsidP="003E73F9">
      <w:pPr>
        <w:ind w:left="426"/>
        <w:rPr>
          <w:rFonts w:ascii="Times New Roman" w:hAnsi="Times New Roman"/>
          <w:b/>
          <w:sz w:val="24"/>
          <w:szCs w:val="24"/>
        </w:rPr>
      </w:pPr>
    </w:p>
    <w:p w:rsidR="00343280" w:rsidRDefault="00343280" w:rsidP="003E73F9">
      <w:pPr>
        <w:ind w:left="426"/>
        <w:rPr>
          <w:rFonts w:ascii="Times New Roman" w:hAnsi="Times New Roman"/>
          <w:b/>
          <w:sz w:val="24"/>
          <w:szCs w:val="24"/>
        </w:rPr>
      </w:pPr>
    </w:p>
    <w:p w:rsidR="00343280" w:rsidRDefault="00343280" w:rsidP="003E73F9">
      <w:pPr>
        <w:ind w:left="426"/>
        <w:rPr>
          <w:rFonts w:ascii="Times New Roman" w:hAnsi="Times New Roman"/>
          <w:sz w:val="24"/>
          <w:szCs w:val="24"/>
        </w:rPr>
      </w:pPr>
    </w:p>
    <w:p w:rsidR="003E73F9" w:rsidRDefault="003E73F9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br/>
        <w:t>PŘEDMĚT SMLOUVY</w:t>
      </w: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Dodavatel se zavazuje na základě nabídky ze dne </w:t>
      </w:r>
      <w:proofErr w:type="gramStart"/>
      <w:r w:rsidR="009D6C4B" w:rsidRPr="009D6C4B">
        <w:rPr>
          <w:rFonts w:ascii="Times New Roman" w:hAnsi="Times New Roman"/>
          <w:i/>
          <w:sz w:val="24"/>
          <w:szCs w:val="24"/>
          <w:highlight w:val="yellow"/>
        </w:rPr>
        <w:t>doplnit</w:t>
      </w:r>
      <w:r w:rsidRPr="001D3427">
        <w:rPr>
          <w:rFonts w:ascii="Times New Roman" w:hAnsi="Times New Roman"/>
          <w:sz w:val="24"/>
          <w:szCs w:val="24"/>
          <w:highlight w:val="yellow"/>
        </w:rPr>
        <w:t>.201</w:t>
      </w:r>
      <w:r w:rsidR="006C7017">
        <w:rPr>
          <w:rFonts w:ascii="Times New Roman" w:hAnsi="Times New Roman"/>
          <w:sz w:val="24"/>
          <w:szCs w:val="24"/>
          <w:highlight w:val="yellow"/>
        </w:rPr>
        <w:t>4</w:t>
      </w:r>
      <w:proofErr w:type="gramEnd"/>
      <w:r>
        <w:rPr>
          <w:rFonts w:ascii="Times New Roman" w:hAnsi="Times New Roman"/>
          <w:sz w:val="24"/>
          <w:szCs w:val="24"/>
        </w:rPr>
        <w:t xml:space="preserve"> dodat zadavateli zboží, které bude mít vlastnosti, specifikované v příloze č. 1, která je nedílnou součástí této smlouvy, a dále doklady ke zboží se vztahující (zejména dodací list, záruční list).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lastRenderedPageBreak/>
        <w:t xml:space="preserve">Zadavatel se zavazuje zboží odebrat a zaplatit dohodnutou kupní cenu. </w:t>
      </w:r>
      <w:r>
        <w:rPr>
          <w:rFonts w:ascii="Times New Roman" w:hAnsi="Times New Roman"/>
          <w:sz w:val="24"/>
          <w:szCs w:val="24"/>
        </w:rPr>
        <w:br/>
        <w:t xml:space="preserve">   Dokladem dodání zboží je podpis dodacího listu oprávněným zástupcem zadavatele při převzetí zboží nebo po provedení montáže zboží v místě plnění. </w:t>
      </w:r>
      <w:r>
        <w:rPr>
          <w:rFonts w:ascii="Times New Roman" w:hAnsi="Times New Roman"/>
          <w:sz w:val="24"/>
          <w:szCs w:val="24"/>
        </w:rPr>
        <w:br/>
        <w:t xml:space="preserve">   Okamžikem převzetí se zadavatel stává vlastníkem předmětu plnění dle této smlouvy.</w:t>
      </w:r>
    </w:p>
    <w:p w:rsidR="003E73F9" w:rsidRDefault="003E73F9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</w:t>
      </w:r>
      <w:r>
        <w:rPr>
          <w:rFonts w:ascii="Times New Roman" w:hAnsi="Times New Roman"/>
          <w:sz w:val="24"/>
          <w:szCs w:val="24"/>
        </w:rPr>
        <w:br/>
      </w:r>
      <w:proofErr w:type="gramStart"/>
      <w:r>
        <w:rPr>
          <w:rFonts w:ascii="Times New Roman" w:hAnsi="Times New Roman"/>
          <w:sz w:val="24"/>
          <w:szCs w:val="24"/>
        </w:rPr>
        <w:t>KUPNÍ  CENA</w:t>
      </w:r>
      <w:proofErr w:type="gramEnd"/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Kupní cena stanovená v nabídce ze dne </w:t>
      </w:r>
      <w:proofErr w:type="gramStart"/>
      <w:r w:rsidR="009D6C4B" w:rsidRPr="009D6C4B">
        <w:rPr>
          <w:rFonts w:ascii="Times New Roman" w:hAnsi="Times New Roman"/>
          <w:i/>
          <w:sz w:val="24"/>
          <w:szCs w:val="24"/>
          <w:highlight w:val="yellow"/>
        </w:rPr>
        <w:t>doplnit</w:t>
      </w:r>
      <w:r w:rsidR="009D6C4B" w:rsidRPr="001D3427">
        <w:rPr>
          <w:rFonts w:ascii="Times New Roman" w:hAnsi="Times New Roman"/>
          <w:sz w:val="24"/>
          <w:szCs w:val="24"/>
          <w:highlight w:val="yellow"/>
        </w:rPr>
        <w:t>.201</w:t>
      </w:r>
      <w:r w:rsidR="006C7017">
        <w:rPr>
          <w:rFonts w:ascii="Times New Roman" w:hAnsi="Times New Roman"/>
          <w:sz w:val="24"/>
          <w:szCs w:val="24"/>
          <w:highlight w:val="yellow"/>
        </w:rPr>
        <w:t>4</w:t>
      </w:r>
      <w:proofErr w:type="gramEnd"/>
      <w:r>
        <w:rPr>
          <w:rFonts w:ascii="Times New Roman" w:hAnsi="Times New Roman"/>
          <w:sz w:val="24"/>
          <w:szCs w:val="24"/>
        </w:rPr>
        <w:t xml:space="preserve"> uvedené v čl. I</w:t>
      </w:r>
      <w:r w:rsidR="001D342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této smlouvy je cenou konečnou a zahrnuje veškeré náklady dodavatele se splněním předmětu smlouvy (vč. dopravy k zadavateli).</w:t>
      </w:r>
    </w:p>
    <w:p w:rsidR="003E73F9" w:rsidRDefault="003E73F9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III.</w:t>
      </w:r>
      <w:r>
        <w:rPr>
          <w:rFonts w:ascii="Times New Roman" w:hAnsi="Times New Roman"/>
          <w:sz w:val="24"/>
          <w:szCs w:val="24"/>
        </w:rPr>
        <w:br/>
        <w:t>DOBA PLNĚNÍ</w:t>
      </w:r>
    </w:p>
    <w:p w:rsidR="003E73F9" w:rsidRPr="00B54FC6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Dodavatel se zavazuje dodat kupujícímu zboží nejpozději do 21 dnů od podepsání smlouvy. </w:t>
      </w:r>
      <w:r w:rsidRPr="00B54FC6">
        <w:rPr>
          <w:rFonts w:ascii="Times New Roman" w:hAnsi="Times New Roman"/>
          <w:sz w:val="24"/>
          <w:szCs w:val="24"/>
        </w:rPr>
        <w:t xml:space="preserve">Termín plnění dodávky bude určen tak, že zadavatel vyzve dodavatele k realizaci plnění a dodavatel je povinen nejpozději do 21 dní od doručení této výzvy plnit. </w:t>
      </w:r>
    </w:p>
    <w:p w:rsidR="003E73F9" w:rsidRDefault="003E73F9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IV.</w:t>
      </w:r>
      <w:r>
        <w:rPr>
          <w:rFonts w:ascii="Times New Roman" w:hAnsi="Times New Roman"/>
          <w:sz w:val="24"/>
          <w:szCs w:val="24"/>
        </w:rPr>
        <w:br/>
        <w:t>MÍSTO PLNĚNÍ</w:t>
      </w: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Místo dodání je Střední průmyslová škola stavební, Hradec Králové, Pospíšilova </w:t>
      </w:r>
      <w:proofErr w:type="gramStart"/>
      <w:r>
        <w:rPr>
          <w:rFonts w:ascii="Times New Roman" w:hAnsi="Times New Roman"/>
          <w:sz w:val="24"/>
          <w:szCs w:val="24"/>
        </w:rPr>
        <w:t>tř.787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</w:p>
    <w:p w:rsidR="003E73F9" w:rsidRDefault="003E73F9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V.</w:t>
      </w:r>
      <w:r>
        <w:rPr>
          <w:rFonts w:ascii="Times New Roman" w:hAnsi="Times New Roman"/>
          <w:sz w:val="24"/>
          <w:szCs w:val="24"/>
        </w:rPr>
        <w:br/>
        <w:t>ODPOVĚDNOST ZA VADY ZBOŽÍ, ZÁRUKA</w:t>
      </w: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Záruka na zboží je specifikována konkrétně v příloze č. 1.</w:t>
      </w:r>
    </w:p>
    <w:p w:rsidR="003E73F9" w:rsidRDefault="003E73F9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VI.</w:t>
      </w:r>
      <w:r>
        <w:rPr>
          <w:rFonts w:ascii="Times New Roman" w:hAnsi="Times New Roman"/>
          <w:sz w:val="24"/>
          <w:szCs w:val="24"/>
        </w:rPr>
        <w:br/>
        <w:t>SOUČINNOST</w:t>
      </w: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Kontaktní pracovník zadavatele:</w:t>
      </w:r>
      <w:r>
        <w:rPr>
          <w:rFonts w:ascii="Times New Roman" w:hAnsi="Times New Roman"/>
          <w:sz w:val="24"/>
          <w:szCs w:val="24"/>
        </w:rPr>
        <w:br/>
        <w:t>Ing. Vlastimil Voříšek, tel. 495</w:t>
      </w:r>
      <w:r w:rsidR="006C7017">
        <w:rPr>
          <w:rFonts w:ascii="Times New Roman" w:hAnsi="Times New Roman"/>
          <w:sz w:val="24"/>
          <w:szCs w:val="24"/>
        </w:rPr>
        <w:t> 766 117</w:t>
      </w: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Kontaktní pracovník dodavatele:</w:t>
      </w:r>
      <w:r>
        <w:rPr>
          <w:rFonts w:ascii="Times New Roman" w:hAnsi="Times New Roman"/>
          <w:sz w:val="24"/>
          <w:szCs w:val="24"/>
        </w:rPr>
        <w:br/>
      </w:r>
      <w:r w:rsidR="00B66B4F" w:rsidRPr="00B66B4F">
        <w:rPr>
          <w:rFonts w:ascii="Times New Roman" w:hAnsi="Times New Roman"/>
          <w:i/>
          <w:sz w:val="24"/>
          <w:szCs w:val="24"/>
          <w:highlight w:val="yellow"/>
        </w:rPr>
        <w:t>doplnit</w:t>
      </w:r>
    </w:p>
    <w:p w:rsidR="00AE15E7" w:rsidRDefault="00AE15E7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</w:p>
    <w:p w:rsidR="00AE15E7" w:rsidRDefault="00AE15E7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</w:p>
    <w:p w:rsidR="003E73F9" w:rsidRDefault="003E73F9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VII.</w:t>
      </w:r>
      <w:r>
        <w:rPr>
          <w:rFonts w:ascii="Times New Roman" w:hAnsi="Times New Roman"/>
          <w:sz w:val="24"/>
          <w:szCs w:val="24"/>
        </w:rPr>
        <w:br/>
        <w:t>PLATEBNÍ PODMÍNKY</w:t>
      </w: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Kupní cena uvedená v čl. II. </w:t>
      </w:r>
      <w:r w:rsidR="001D3427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éto smlouvy bude zadavatelem zaplacená na základě faktury doručené dodavatelem. Faktura, která bude vystavena po dodání zboží zadavateli, musí mít všechny náležitosti daňového dokladu. Splatnost faktury je </w:t>
      </w:r>
      <w:r w:rsidR="00B66B4F" w:rsidRPr="00B66B4F">
        <w:rPr>
          <w:rFonts w:ascii="Times New Roman" w:hAnsi="Times New Roman"/>
          <w:i/>
          <w:sz w:val="24"/>
          <w:szCs w:val="24"/>
          <w:highlight w:val="yellow"/>
        </w:rPr>
        <w:t xml:space="preserve">doplnit </w:t>
      </w:r>
      <w:proofErr w:type="gramStart"/>
      <w:r w:rsidR="00B66B4F" w:rsidRPr="00B66B4F">
        <w:rPr>
          <w:rFonts w:ascii="Times New Roman" w:hAnsi="Times New Roman"/>
          <w:i/>
          <w:sz w:val="24"/>
          <w:szCs w:val="24"/>
          <w:highlight w:val="yellow"/>
        </w:rPr>
        <w:t>min.28</w:t>
      </w:r>
      <w:proofErr w:type="gramEnd"/>
      <w:r w:rsidR="00B66B4F" w:rsidRPr="00B66B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dnů. Za termín úhrady kupní ceny se považuje odepsání kupní ceny z účtu zadavatele ve prospěch dodavatele. </w:t>
      </w:r>
    </w:p>
    <w:p w:rsidR="003E73F9" w:rsidRDefault="003E73F9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VIII. </w:t>
      </w:r>
      <w:r>
        <w:rPr>
          <w:rFonts w:ascii="Times New Roman" w:hAnsi="Times New Roman"/>
          <w:sz w:val="24"/>
          <w:szCs w:val="24"/>
        </w:rPr>
        <w:br/>
        <w:t>SANKCE</w:t>
      </w: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V případě pozdní úhrady kupní ceny se zadavatel zavazuje zaplatit dodavateli úrok z prodlení ve výši 0,015% z dlužné částky za každý den prodlení. V případě prodlení dodávky se dodavatel zavazuje zaplatit smluvní pokutu ve výši 5% kupní ceny. </w:t>
      </w:r>
    </w:p>
    <w:p w:rsidR="003E73F9" w:rsidRDefault="003E73F9" w:rsidP="003E73F9">
      <w:pPr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IX.</w:t>
      </w:r>
      <w:r>
        <w:rPr>
          <w:rFonts w:ascii="Times New Roman" w:hAnsi="Times New Roman"/>
          <w:sz w:val="24"/>
          <w:szCs w:val="24"/>
        </w:rPr>
        <w:br/>
        <w:t>ZÁVĚREČNÁ UJEDNÁNÍ</w:t>
      </w: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Dodavatel </w:t>
      </w:r>
      <w:r w:rsidRPr="00AC7138">
        <w:rPr>
          <w:rFonts w:ascii="Times New Roman" w:hAnsi="Times New Roman"/>
          <w:sz w:val="24"/>
          <w:szCs w:val="24"/>
        </w:rPr>
        <w:t xml:space="preserve">se zavazuje řádně uchovávat originál smluv včetně jejích případných dodatků včetně příloh, veškeré originály účetních dokladů a originály dalších dokumentů souvisejících s realizací dodávky do konce roku 2025, pokud není stanoveno jiným právním předpisem </w:t>
      </w:r>
      <w:r>
        <w:rPr>
          <w:rFonts w:ascii="Times New Roman" w:hAnsi="Times New Roman"/>
          <w:sz w:val="24"/>
          <w:szCs w:val="24"/>
        </w:rPr>
        <w:t>j</w:t>
      </w:r>
      <w:r w:rsidRPr="00AC7138">
        <w:rPr>
          <w:rFonts w:ascii="Times New Roman" w:hAnsi="Times New Roman"/>
          <w:sz w:val="24"/>
          <w:szCs w:val="24"/>
        </w:rPr>
        <w:t>inak, současně však nejméně tři roky od ukončení nebo částečného uzavření celého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7138">
        <w:rPr>
          <w:rFonts w:ascii="Times New Roman" w:hAnsi="Times New Roman"/>
          <w:sz w:val="24"/>
          <w:szCs w:val="24"/>
        </w:rPr>
        <w:t>programu. Výše uvedené dokumenty a účetní doklady budou uchovány způsobem uvedeným v zákoně č. 563/1991 Sb., o účetnictví, ve znění pozdějších předpisů, a v zákoně č. 499/2004 Sb., o archivnictví a spisové službě a o změně některých zákonů, ve znění pozdějších předpisů, a v souladu s dalšími platnými právními předpisy.</w:t>
      </w:r>
      <w:r w:rsidRPr="00AC7138">
        <w:rPr>
          <w:rFonts w:ascii="Times New Roman" w:hAnsi="Times New Roman"/>
          <w:snapToGrid w:val="0"/>
          <w:sz w:val="24"/>
          <w:szCs w:val="24"/>
        </w:rPr>
        <w:t xml:space="preserve"> Dodavatel</w:t>
      </w:r>
      <w:r w:rsidRPr="00AC7138">
        <w:rPr>
          <w:rFonts w:ascii="Times New Roman" w:hAnsi="Times New Roman"/>
          <w:bCs/>
          <w:sz w:val="24"/>
          <w:szCs w:val="24"/>
        </w:rPr>
        <w:t xml:space="preserve"> je dále povinen uchovávat účetní záznamy vztahující se k  projektu v elektronické podobě.</w:t>
      </w:r>
      <w:r>
        <w:rPr>
          <w:rFonts w:ascii="Times New Roman" w:hAnsi="Times New Roman"/>
          <w:bCs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Dále se zavazuje, že umožní všem subjektům oprávněným k výkonu kontroly projektu, z jehož prostředků je dodávka hrazena, provést kontrolu dokladů souvisejících s plněním zakázky. </w:t>
      </w:r>
      <w:r>
        <w:rPr>
          <w:rFonts w:ascii="Times New Roman" w:hAnsi="Times New Roman"/>
          <w:sz w:val="24"/>
          <w:szCs w:val="24"/>
        </w:rPr>
        <w:br/>
        <w:t xml:space="preserve">   Tuto smlouvu lze měnit či doplňovat pouze písemnou formou na základě dohody smluvních stran.</w:t>
      </w:r>
      <w:r>
        <w:rPr>
          <w:rFonts w:ascii="Times New Roman" w:hAnsi="Times New Roman"/>
          <w:sz w:val="24"/>
          <w:szCs w:val="24"/>
        </w:rPr>
        <w:br/>
        <w:t xml:space="preserve">   Smluvní strany se dohodly, že se tato smlouva a vztahy z ní vyplývající řídí Obchodním zákoníkem v platném znění. </w:t>
      </w:r>
      <w:r>
        <w:rPr>
          <w:rFonts w:ascii="Times New Roman" w:hAnsi="Times New Roman"/>
          <w:sz w:val="24"/>
          <w:szCs w:val="24"/>
        </w:rPr>
        <w:br/>
        <w:t xml:space="preserve">   Tato smlouva nabývá platnost a účinnost dnem podpisu oběma smluvníma stranami. Smlouva je sepsána ve třech vyhotoveních, z nichž dvě obdrží zadavatel a jedno dodavatel.</w:t>
      </w:r>
      <w:r>
        <w:rPr>
          <w:rFonts w:ascii="Times New Roman" w:hAnsi="Times New Roman"/>
          <w:sz w:val="24"/>
          <w:szCs w:val="24"/>
        </w:rPr>
        <w:br/>
        <w:t xml:space="preserve">   Dodavatel souhlasí se zveřejněním smlouvy.</w:t>
      </w:r>
      <w:r>
        <w:rPr>
          <w:rFonts w:ascii="Times New Roman" w:hAnsi="Times New Roman"/>
          <w:sz w:val="24"/>
          <w:szCs w:val="24"/>
        </w:rPr>
        <w:br/>
        <w:t xml:space="preserve">   Tento smluvní vztah může být ukončen písemnou dohodou, anebo písemným odstoupením jedné nebo druhé strany v případě, že dojde k podstatnému porušení smlouvy.</w:t>
      </w:r>
      <w:r>
        <w:rPr>
          <w:rFonts w:ascii="Times New Roman" w:hAnsi="Times New Roman"/>
          <w:sz w:val="24"/>
          <w:szCs w:val="24"/>
        </w:rPr>
        <w:br/>
        <w:t xml:space="preserve">   Za podstatné porušení smlouvy pokládají smluvní strany prodlení zadavatele s úhradou kupní ceny přesahující dva měsíce smluvený termín splatnosti faktury a dále prodlení dodavatele s dodáním zboží přesahující 30 dnů oproti smluvenému termínu.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lastRenderedPageBreak/>
        <w:t xml:space="preserve">   V písemném odstoupení od smlouvy musí odstupující smluvní strana uvést, v čem spatřuje důvod odstoupení od smlouvy.</w:t>
      </w:r>
      <w:r>
        <w:rPr>
          <w:rFonts w:ascii="Times New Roman" w:hAnsi="Times New Roman"/>
          <w:sz w:val="24"/>
          <w:szCs w:val="24"/>
        </w:rPr>
        <w:br/>
        <w:t xml:space="preserve">   Smluvní strana, které bylo odstoupení od smlouvy doručeno, se k němu musí písemně bez zbytečného odkladu vyjádřit a uvést, zda důvody odstoupení uznává či nikoli. Pokud důvody oznámení odstoupení od smlouvy neuznává, má strana uvést, v čem spatřuje nedostatek důvodů k odstoupení od smlouvy.</w:t>
      </w:r>
      <w:r>
        <w:rPr>
          <w:rFonts w:ascii="Times New Roman" w:hAnsi="Times New Roman"/>
          <w:sz w:val="24"/>
          <w:szCs w:val="24"/>
        </w:rPr>
        <w:br/>
        <w:t xml:space="preserve">   Pokud druhá smluvní strana odstoupení od smlouvy uzná, provedou smluvní strany inventarizaci dosavadních právních vztahů vyplývajících z plnění smlouvy. Zejména provedou inventarizaci jednotlivých dodávek zboží, vyfakturované ceny zboží a výše, do jaké k datu odstoupení zaplatil zadavatel za dodané zboží. Dodané a nezaplacené zboží bude vráceno bez zbytečného odkladu zadavatelem dodavateli.</w:t>
      </w:r>
      <w:r>
        <w:rPr>
          <w:rFonts w:ascii="Times New Roman" w:hAnsi="Times New Roman"/>
          <w:sz w:val="24"/>
          <w:szCs w:val="24"/>
        </w:rPr>
        <w:br/>
        <w:t xml:space="preserve">   Odstoupením od smlouvy není dotčeno právo jedné nebo druh smluvní strany na smluvní pokutu a na náhradu škody.</w:t>
      </w: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</w:p>
    <w:p w:rsidR="007B3954" w:rsidRDefault="007B3954" w:rsidP="003E73F9">
      <w:pPr>
        <w:ind w:left="426"/>
        <w:rPr>
          <w:rFonts w:ascii="Times New Roman" w:hAnsi="Times New Roman"/>
          <w:sz w:val="24"/>
          <w:szCs w:val="24"/>
        </w:rPr>
      </w:pP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V </w:t>
      </w:r>
      <w:r w:rsidR="00EF4731" w:rsidRPr="00AE15E7">
        <w:rPr>
          <w:rFonts w:ascii="Times New Roman" w:hAnsi="Times New Roman"/>
          <w:i/>
          <w:sz w:val="24"/>
          <w:szCs w:val="24"/>
          <w:highlight w:val="yellow"/>
        </w:rPr>
        <w:t>doplnit</w:t>
      </w:r>
      <w:proofErr w:type="gramEnd"/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EF4731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V </w:t>
      </w:r>
      <w:r w:rsidR="006C7017">
        <w:rPr>
          <w:rFonts w:ascii="Times New Roman" w:hAnsi="Times New Roman"/>
          <w:sz w:val="24"/>
          <w:szCs w:val="24"/>
        </w:rPr>
        <w:t>Hradci Králové</w:t>
      </w:r>
      <w:r>
        <w:rPr>
          <w:rFonts w:ascii="Times New Roman" w:hAnsi="Times New Roman"/>
          <w:sz w:val="24"/>
          <w:szCs w:val="24"/>
        </w:rPr>
        <w:br/>
        <w:t>dne: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dne:</w:t>
      </w: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………………………………..                                            </w:t>
      </w:r>
      <w:r w:rsidR="00FB2995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……………………………….</w:t>
      </w:r>
      <w:r>
        <w:rPr>
          <w:rFonts w:ascii="Times New Roman" w:hAnsi="Times New Roman"/>
          <w:sz w:val="24"/>
          <w:szCs w:val="24"/>
        </w:rPr>
        <w:br/>
      </w:r>
      <w:proofErr w:type="gramStart"/>
      <w:r w:rsidR="00AE15E7">
        <w:rPr>
          <w:rFonts w:ascii="Times New Roman" w:hAnsi="Times New Roman"/>
          <w:sz w:val="24"/>
          <w:szCs w:val="24"/>
        </w:rPr>
        <w:t>do</w:t>
      </w:r>
      <w:r w:rsidR="00E1489A">
        <w:rPr>
          <w:rFonts w:ascii="Times New Roman" w:hAnsi="Times New Roman"/>
          <w:sz w:val="24"/>
          <w:szCs w:val="24"/>
        </w:rPr>
        <w:t>davatel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AE15E7">
        <w:rPr>
          <w:rFonts w:ascii="Times New Roman" w:hAnsi="Times New Roman"/>
          <w:sz w:val="24"/>
          <w:szCs w:val="24"/>
        </w:rPr>
        <w:t>za</w:t>
      </w:r>
      <w:r>
        <w:rPr>
          <w:rFonts w:ascii="Times New Roman" w:hAnsi="Times New Roman"/>
          <w:sz w:val="24"/>
          <w:szCs w:val="24"/>
        </w:rPr>
        <w:t>davatel</w:t>
      </w:r>
      <w:proofErr w:type="gramEnd"/>
    </w:p>
    <w:p w:rsidR="003E73F9" w:rsidRDefault="003E73F9" w:rsidP="003E73F9">
      <w:pPr>
        <w:ind w:left="426"/>
        <w:rPr>
          <w:rFonts w:ascii="Times New Roman" w:hAnsi="Times New Roman"/>
          <w:b/>
          <w:sz w:val="24"/>
          <w:szCs w:val="24"/>
          <w:u w:val="single"/>
        </w:rPr>
      </w:pPr>
    </w:p>
    <w:p w:rsidR="007B3954" w:rsidRDefault="007B3954" w:rsidP="003E73F9">
      <w:pPr>
        <w:ind w:left="426"/>
        <w:rPr>
          <w:rFonts w:ascii="Times New Roman" w:hAnsi="Times New Roman"/>
          <w:b/>
          <w:sz w:val="24"/>
          <w:szCs w:val="24"/>
          <w:u w:val="single"/>
        </w:rPr>
      </w:pPr>
    </w:p>
    <w:p w:rsidR="007B3954" w:rsidRDefault="007B3954" w:rsidP="003E73F9">
      <w:pPr>
        <w:ind w:left="426"/>
        <w:rPr>
          <w:rFonts w:ascii="Times New Roman" w:hAnsi="Times New Roman"/>
          <w:b/>
          <w:sz w:val="24"/>
          <w:szCs w:val="24"/>
          <w:u w:val="single"/>
        </w:rPr>
      </w:pPr>
    </w:p>
    <w:p w:rsidR="007B3954" w:rsidRDefault="007B3954" w:rsidP="003E73F9">
      <w:pPr>
        <w:ind w:left="426"/>
        <w:rPr>
          <w:rFonts w:ascii="Times New Roman" w:hAnsi="Times New Roman"/>
          <w:b/>
          <w:sz w:val="24"/>
          <w:szCs w:val="24"/>
          <w:u w:val="single"/>
        </w:rPr>
      </w:pPr>
    </w:p>
    <w:p w:rsidR="007B3954" w:rsidRDefault="007B3954" w:rsidP="003E73F9">
      <w:pPr>
        <w:ind w:left="426"/>
        <w:rPr>
          <w:rFonts w:ascii="Times New Roman" w:hAnsi="Times New Roman"/>
          <w:b/>
          <w:sz w:val="24"/>
          <w:szCs w:val="24"/>
          <w:u w:val="single"/>
        </w:rPr>
      </w:pPr>
    </w:p>
    <w:p w:rsidR="007B3954" w:rsidRDefault="007B3954" w:rsidP="003E73F9">
      <w:pPr>
        <w:ind w:left="426"/>
        <w:rPr>
          <w:rFonts w:ascii="Times New Roman" w:hAnsi="Times New Roman"/>
          <w:b/>
          <w:sz w:val="24"/>
          <w:szCs w:val="24"/>
          <w:u w:val="single"/>
        </w:rPr>
      </w:pPr>
    </w:p>
    <w:p w:rsidR="007B3954" w:rsidRDefault="007B3954" w:rsidP="003E73F9">
      <w:pPr>
        <w:ind w:left="426"/>
        <w:rPr>
          <w:rFonts w:ascii="Times New Roman" w:hAnsi="Times New Roman"/>
          <w:b/>
          <w:sz w:val="24"/>
          <w:szCs w:val="24"/>
          <w:u w:val="single"/>
        </w:rPr>
      </w:pPr>
    </w:p>
    <w:p w:rsidR="007B3954" w:rsidRDefault="007B3954" w:rsidP="003E73F9">
      <w:pPr>
        <w:ind w:left="426"/>
        <w:rPr>
          <w:rFonts w:ascii="Times New Roman" w:hAnsi="Times New Roman"/>
          <w:b/>
          <w:sz w:val="24"/>
          <w:szCs w:val="24"/>
          <w:u w:val="single"/>
        </w:rPr>
      </w:pPr>
    </w:p>
    <w:p w:rsidR="007B3954" w:rsidRDefault="007B3954" w:rsidP="003E73F9">
      <w:pPr>
        <w:ind w:left="426"/>
        <w:rPr>
          <w:rFonts w:ascii="Times New Roman" w:hAnsi="Times New Roman"/>
          <w:b/>
          <w:sz w:val="24"/>
          <w:szCs w:val="24"/>
          <w:u w:val="single"/>
        </w:rPr>
      </w:pPr>
    </w:p>
    <w:p w:rsidR="003E73F9" w:rsidRPr="00A23375" w:rsidRDefault="003E73F9" w:rsidP="003E73F9">
      <w:pPr>
        <w:ind w:left="426"/>
        <w:rPr>
          <w:rFonts w:ascii="Times New Roman" w:hAnsi="Times New Roman"/>
          <w:b/>
          <w:sz w:val="24"/>
          <w:szCs w:val="24"/>
          <w:u w:val="single"/>
        </w:rPr>
      </w:pPr>
      <w:r w:rsidRPr="00A23375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Příloha č. 1 ke kupní smlouvě č. </w:t>
      </w:r>
      <w:proofErr w:type="spellStart"/>
      <w:proofErr w:type="gramStart"/>
      <w:r w:rsidRPr="00A23375">
        <w:rPr>
          <w:rFonts w:ascii="Times New Roman" w:hAnsi="Times New Roman"/>
          <w:b/>
          <w:sz w:val="24"/>
          <w:szCs w:val="24"/>
          <w:u w:val="single"/>
        </w:rPr>
        <w:t>xx</w:t>
      </w:r>
      <w:proofErr w:type="spellEnd"/>
      <w:r w:rsidR="00B66B4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66B4F" w:rsidRPr="00B66B4F"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="00B66B4F" w:rsidRPr="00B66B4F">
        <w:rPr>
          <w:rFonts w:ascii="Times New Roman" w:hAnsi="Times New Roman"/>
          <w:i/>
          <w:sz w:val="24"/>
          <w:szCs w:val="24"/>
          <w:highlight w:val="yellow"/>
        </w:rPr>
        <w:t>doplnit</w:t>
      </w:r>
      <w:proofErr w:type="gramEnd"/>
      <w:r w:rsidR="00B66B4F" w:rsidRPr="00B66B4F">
        <w:rPr>
          <w:rFonts w:ascii="Times New Roman" w:hAnsi="Times New Roman"/>
          <w:i/>
          <w:sz w:val="24"/>
          <w:szCs w:val="24"/>
          <w:highlight w:val="yellow"/>
        </w:rPr>
        <w:t xml:space="preserve"> dobu záruk</w:t>
      </w:r>
      <w:r w:rsidR="00B66B4F">
        <w:rPr>
          <w:rFonts w:ascii="Times New Roman" w:hAnsi="Times New Roman"/>
          <w:i/>
          <w:sz w:val="24"/>
          <w:szCs w:val="24"/>
          <w:highlight w:val="yellow"/>
        </w:rPr>
        <w:t>y na jednotlivé zboží</w:t>
      </w:r>
      <w:r w:rsidR="00B66B4F">
        <w:rPr>
          <w:rFonts w:ascii="Times New Roman" w:hAnsi="Times New Roman"/>
          <w:i/>
          <w:sz w:val="24"/>
          <w:szCs w:val="24"/>
        </w:rPr>
        <w:t xml:space="preserve"> </w:t>
      </w:r>
    </w:p>
    <w:p w:rsidR="003E73F9" w:rsidRDefault="007C0678" w:rsidP="003E73F9">
      <w:pPr>
        <w:tabs>
          <w:tab w:val="left" w:pos="4253"/>
        </w:tabs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D</w:t>
      </w:r>
      <w:r w:rsidR="00623A54">
        <w:rPr>
          <w:rFonts w:ascii="Times New Roman" w:hAnsi="Times New Roman"/>
          <w:b/>
          <w:sz w:val="24"/>
          <w:szCs w:val="24"/>
          <w:u w:val="single"/>
        </w:rPr>
        <w:t xml:space="preserve">ílčí dodávka </w:t>
      </w:r>
      <w:proofErr w:type="gramStart"/>
      <w:r w:rsidR="00623A54">
        <w:rPr>
          <w:rFonts w:ascii="Times New Roman" w:hAnsi="Times New Roman"/>
          <w:b/>
          <w:sz w:val="24"/>
          <w:szCs w:val="24"/>
          <w:u w:val="single"/>
        </w:rPr>
        <w:t>č.1</w:t>
      </w:r>
      <w:r w:rsidR="00623A54" w:rsidRPr="00B66B4F">
        <w:rPr>
          <w:rFonts w:ascii="Times New Roman" w:hAnsi="Times New Roman"/>
          <w:b/>
          <w:sz w:val="24"/>
          <w:szCs w:val="24"/>
        </w:rPr>
        <w:t xml:space="preserve"> </w:t>
      </w:r>
      <w:r w:rsidR="00B66B4F" w:rsidRPr="00B66B4F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C23EE2">
        <w:rPr>
          <w:rFonts w:ascii="Times New Roman" w:hAnsi="Times New Roman"/>
          <w:b/>
          <w:sz w:val="24"/>
          <w:szCs w:val="24"/>
          <w:u w:val="single"/>
        </w:rPr>
        <w:br/>
      </w:r>
      <w:r w:rsidR="006E2308" w:rsidRPr="006E2308">
        <w:rPr>
          <w:rFonts w:ascii="Times New Roman" w:hAnsi="Times New Roman"/>
          <w:b/>
          <w:sz w:val="24"/>
          <w:szCs w:val="24"/>
        </w:rPr>
        <w:t>50</w:t>
      </w:r>
      <w:proofErr w:type="gramEnd"/>
      <w:r w:rsidR="006E2308" w:rsidRPr="006E2308">
        <w:rPr>
          <w:rFonts w:ascii="Times New Roman" w:hAnsi="Times New Roman"/>
          <w:b/>
          <w:sz w:val="24"/>
          <w:szCs w:val="24"/>
        </w:rPr>
        <w:t xml:space="preserve"> ks externích disků</w:t>
      </w:r>
      <w:r w:rsidR="003E73F9">
        <w:rPr>
          <w:rFonts w:ascii="Times New Roman" w:hAnsi="Times New Roman"/>
          <w:sz w:val="24"/>
          <w:szCs w:val="24"/>
          <w:u w:val="single"/>
        </w:rPr>
        <w:br/>
      </w:r>
      <w:r w:rsidR="003E73F9">
        <w:rPr>
          <w:rFonts w:ascii="Times New Roman" w:hAnsi="Times New Roman"/>
          <w:sz w:val="24"/>
          <w:szCs w:val="24"/>
        </w:rPr>
        <w:t>Cena bez DPH</w:t>
      </w:r>
      <w:r w:rsidR="003E73F9">
        <w:rPr>
          <w:rFonts w:ascii="Times New Roman" w:hAnsi="Times New Roman"/>
          <w:sz w:val="24"/>
          <w:szCs w:val="24"/>
        </w:rPr>
        <w:tab/>
        <w:t>Kč</w:t>
      </w:r>
      <w:r w:rsidR="003E73F9">
        <w:rPr>
          <w:rFonts w:ascii="Times New Roman" w:hAnsi="Times New Roman"/>
          <w:sz w:val="24"/>
          <w:szCs w:val="24"/>
        </w:rPr>
        <w:br/>
        <w:t>Cena s DPH</w:t>
      </w:r>
      <w:r w:rsidR="003E73F9">
        <w:rPr>
          <w:rFonts w:ascii="Times New Roman" w:hAnsi="Times New Roman"/>
          <w:sz w:val="24"/>
          <w:szCs w:val="24"/>
        </w:rPr>
        <w:tab/>
        <w:t>Kč</w:t>
      </w:r>
    </w:p>
    <w:p w:rsidR="003E73F9" w:rsidRDefault="003E73F9" w:rsidP="003E73F9">
      <w:pPr>
        <w:tabs>
          <w:tab w:val="left" w:pos="4253"/>
        </w:tabs>
        <w:ind w:left="426"/>
        <w:rPr>
          <w:rFonts w:ascii="Times New Roman" w:hAnsi="Times New Roman"/>
          <w:sz w:val="24"/>
          <w:szCs w:val="24"/>
        </w:rPr>
      </w:pPr>
    </w:p>
    <w:p w:rsidR="0057469B" w:rsidRDefault="0057469B" w:rsidP="0057469B">
      <w:pPr>
        <w:tabs>
          <w:tab w:val="left" w:pos="4253"/>
        </w:tabs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D</w:t>
      </w:r>
      <w:r w:rsidR="00623A54">
        <w:rPr>
          <w:rFonts w:ascii="Times New Roman" w:hAnsi="Times New Roman"/>
          <w:b/>
          <w:sz w:val="24"/>
          <w:szCs w:val="24"/>
          <w:u w:val="single"/>
        </w:rPr>
        <w:t>ílčí do</w:t>
      </w:r>
      <w:r w:rsidRPr="00A23375">
        <w:rPr>
          <w:rFonts w:ascii="Times New Roman" w:hAnsi="Times New Roman"/>
          <w:b/>
          <w:sz w:val="24"/>
          <w:szCs w:val="24"/>
          <w:u w:val="single"/>
        </w:rPr>
        <w:t>dávka</w:t>
      </w:r>
      <w:r w:rsidR="00623A5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="00623A54">
        <w:rPr>
          <w:rFonts w:ascii="Times New Roman" w:hAnsi="Times New Roman"/>
          <w:b/>
          <w:sz w:val="24"/>
          <w:szCs w:val="24"/>
          <w:u w:val="single"/>
        </w:rPr>
        <w:t xml:space="preserve">č.2 </w:t>
      </w:r>
      <w:r w:rsidR="00C23EE2">
        <w:rPr>
          <w:rFonts w:ascii="Times New Roman" w:hAnsi="Times New Roman"/>
          <w:b/>
          <w:sz w:val="24"/>
          <w:szCs w:val="24"/>
          <w:u w:val="single"/>
        </w:rPr>
        <w:br/>
      </w:r>
      <w:r w:rsidR="006E2308" w:rsidRPr="006E2308">
        <w:rPr>
          <w:rFonts w:ascii="Times New Roman" w:hAnsi="Times New Roman"/>
          <w:b/>
          <w:sz w:val="24"/>
          <w:szCs w:val="24"/>
        </w:rPr>
        <w:t>4 ks</w:t>
      </w:r>
      <w:proofErr w:type="gramEnd"/>
      <w:r w:rsidR="006E2308" w:rsidRPr="006E230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E2308" w:rsidRPr="006E2308">
        <w:rPr>
          <w:rFonts w:ascii="Times New Roman" w:hAnsi="Times New Roman"/>
          <w:b/>
          <w:sz w:val="24"/>
          <w:szCs w:val="24"/>
        </w:rPr>
        <w:t>vizualizérů</w:t>
      </w:r>
      <w:proofErr w:type="spellEnd"/>
      <w:r w:rsidR="006E2308">
        <w:rPr>
          <w:rFonts w:ascii="Times New Roman" w:hAnsi="Times New Roman"/>
          <w:sz w:val="24"/>
          <w:szCs w:val="24"/>
        </w:rPr>
        <w:t xml:space="preserve"> </w:t>
      </w:r>
      <w:r w:rsidR="006E2308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Cena bez DPH</w:t>
      </w:r>
      <w:r>
        <w:rPr>
          <w:rFonts w:ascii="Times New Roman" w:hAnsi="Times New Roman"/>
          <w:sz w:val="24"/>
          <w:szCs w:val="24"/>
        </w:rPr>
        <w:tab/>
        <w:t>Kč</w:t>
      </w:r>
      <w:r>
        <w:rPr>
          <w:rFonts w:ascii="Times New Roman" w:hAnsi="Times New Roman"/>
          <w:sz w:val="24"/>
          <w:szCs w:val="24"/>
        </w:rPr>
        <w:br/>
        <w:t>Cena s DPH</w:t>
      </w:r>
      <w:r>
        <w:rPr>
          <w:rFonts w:ascii="Times New Roman" w:hAnsi="Times New Roman"/>
          <w:sz w:val="24"/>
          <w:szCs w:val="24"/>
        </w:rPr>
        <w:tab/>
        <w:t>Kč</w:t>
      </w:r>
    </w:p>
    <w:p w:rsidR="0057469B" w:rsidRDefault="0057469B" w:rsidP="003E73F9">
      <w:pPr>
        <w:tabs>
          <w:tab w:val="left" w:pos="4253"/>
        </w:tabs>
        <w:ind w:left="426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5480F" w:rsidRDefault="0025480F" w:rsidP="0025480F">
      <w:pPr>
        <w:tabs>
          <w:tab w:val="left" w:pos="4253"/>
        </w:tabs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Dílčí dodávka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č.3</w:t>
      </w:r>
      <w:r w:rsidRPr="00B66B4F">
        <w:rPr>
          <w:rFonts w:ascii="Times New Roman" w:hAnsi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/>
          <w:b/>
          <w:sz w:val="24"/>
          <w:szCs w:val="24"/>
          <w:u w:val="single"/>
        </w:rPr>
        <w:br/>
      </w:r>
      <w:r w:rsidR="006E2308" w:rsidRPr="006E2308">
        <w:rPr>
          <w:rFonts w:ascii="Times New Roman" w:hAnsi="Times New Roman"/>
          <w:b/>
          <w:sz w:val="24"/>
          <w:szCs w:val="24"/>
        </w:rPr>
        <w:t>1 ks</w:t>
      </w:r>
      <w:proofErr w:type="gramEnd"/>
      <w:r w:rsidR="006E2308" w:rsidRPr="006E2308">
        <w:rPr>
          <w:rFonts w:ascii="Times New Roman" w:hAnsi="Times New Roman"/>
          <w:b/>
          <w:sz w:val="24"/>
          <w:szCs w:val="24"/>
        </w:rPr>
        <w:t xml:space="preserve"> datové úložiště</w:t>
      </w:r>
      <w:r>
        <w:rPr>
          <w:rFonts w:ascii="Times New Roman" w:hAnsi="Times New Roman"/>
          <w:sz w:val="24"/>
          <w:szCs w:val="24"/>
          <w:u w:val="single"/>
        </w:rPr>
        <w:br/>
      </w:r>
      <w:r>
        <w:rPr>
          <w:rFonts w:ascii="Times New Roman" w:hAnsi="Times New Roman"/>
          <w:sz w:val="24"/>
          <w:szCs w:val="24"/>
        </w:rPr>
        <w:t>Cena bez DPH</w:t>
      </w:r>
      <w:r>
        <w:rPr>
          <w:rFonts w:ascii="Times New Roman" w:hAnsi="Times New Roman"/>
          <w:sz w:val="24"/>
          <w:szCs w:val="24"/>
        </w:rPr>
        <w:tab/>
        <w:t>Kč</w:t>
      </w:r>
      <w:r>
        <w:rPr>
          <w:rFonts w:ascii="Times New Roman" w:hAnsi="Times New Roman"/>
          <w:sz w:val="24"/>
          <w:szCs w:val="24"/>
        </w:rPr>
        <w:br/>
        <w:t>Cena s DPH</w:t>
      </w:r>
      <w:r>
        <w:rPr>
          <w:rFonts w:ascii="Times New Roman" w:hAnsi="Times New Roman"/>
          <w:sz w:val="24"/>
          <w:szCs w:val="24"/>
        </w:rPr>
        <w:tab/>
        <w:t>Kč</w:t>
      </w:r>
    </w:p>
    <w:p w:rsidR="007B3954" w:rsidRDefault="007B3954" w:rsidP="003E73F9">
      <w:pPr>
        <w:tabs>
          <w:tab w:val="left" w:pos="4253"/>
        </w:tabs>
        <w:ind w:left="426"/>
        <w:rPr>
          <w:rFonts w:ascii="Times New Roman" w:hAnsi="Times New Roman"/>
          <w:sz w:val="24"/>
          <w:szCs w:val="24"/>
        </w:rPr>
      </w:pPr>
    </w:p>
    <w:p w:rsidR="00BE1124" w:rsidRDefault="00BE1124" w:rsidP="003E73F9">
      <w:pPr>
        <w:tabs>
          <w:tab w:val="left" w:pos="4253"/>
        </w:tabs>
        <w:ind w:left="426"/>
        <w:rPr>
          <w:rFonts w:ascii="Times New Roman" w:hAnsi="Times New Roman"/>
          <w:sz w:val="24"/>
          <w:szCs w:val="24"/>
        </w:rPr>
      </w:pPr>
    </w:p>
    <w:p w:rsidR="00A40A43" w:rsidRDefault="00A40A43" w:rsidP="003E73F9">
      <w:pPr>
        <w:tabs>
          <w:tab w:val="left" w:pos="4253"/>
        </w:tabs>
        <w:ind w:left="426"/>
        <w:rPr>
          <w:rFonts w:ascii="Times New Roman" w:hAnsi="Times New Roman"/>
          <w:sz w:val="24"/>
          <w:szCs w:val="24"/>
        </w:rPr>
      </w:pPr>
    </w:p>
    <w:p w:rsidR="003E73F9" w:rsidRDefault="003E73F9" w:rsidP="003E73F9">
      <w:pPr>
        <w:ind w:left="426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V </w:t>
      </w:r>
      <w:r w:rsidR="00EF4731" w:rsidRPr="00AE15E7">
        <w:rPr>
          <w:rFonts w:ascii="Times New Roman" w:hAnsi="Times New Roman"/>
          <w:i/>
          <w:sz w:val="24"/>
          <w:szCs w:val="24"/>
          <w:highlight w:val="yellow"/>
        </w:rPr>
        <w:t>doplnit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E15E7">
        <w:rPr>
          <w:rFonts w:ascii="Times New Roman" w:hAnsi="Times New Roman"/>
          <w:sz w:val="24"/>
          <w:szCs w:val="24"/>
        </w:rPr>
        <w:t xml:space="preserve">     </w:t>
      </w:r>
      <w:r w:rsidR="00EF4731">
        <w:rPr>
          <w:rFonts w:ascii="Times New Roman" w:hAnsi="Times New Roman"/>
          <w:sz w:val="24"/>
          <w:szCs w:val="24"/>
        </w:rPr>
        <w:t xml:space="preserve">             </w:t>
      </w:r>
      <w:r w:rsidR="00AE15E7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ab/>
        <w:t xml:space="preserve">      V Hradci Králové</w:t>
      </w:r>
      <w:r>
        <w:rPr>
          <w:rFonts w:ascii="Times New Roman" w:hAnsi="Times New Roman"/>
          <w:sz w:val="24"/>
          <w:szCs w:val="24"/>
        </w:rPr>
        <w:br/>
        <w:t>dne: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dne:</w:t>
      </w:r>
    </w:p>
    <w:p w:rsidR="007B3954" w:rsidRDefault="007B3954" w:rsidP="003E73F9">
      <w:pPr>
        <w:ind w:left="426"/>
        <w:rPr>
          <w:rFonts w:ascii="Times New Roman" w:hAnsi="Times New Roman"/>
          <w:sz w:val="24"/>
          <w:szCs w:val="24"/>
        </w:rPr>
      </w:pPr>
    </w:p>
    <w:p w:rsidR="007B3954" w:rsidRDefault="007B3954" w:rsidP="003E73F9">
      <w:pPr>
        <w:ind w:left="426"/>
        <w:rPr>
          <w:rFonts w:ascii="Times New Roman" w:hAnsi="Times New Roman"/>
          <w:sz w:val="24"/>
          <w:szCs w:val="24"/>
        </w:rPr>
      </w:pPr>
    </w:p>
    <w:p w:rsidR="00C93FD8" w:rsidRDefault="003E73F9" w:rsidP="00BE1124">
      <w:pPr>
        <w:ind w:left="426"/>
      </w:pPr>
      <w:r>
        <w:rPr>
          <w:rFonts w:ascii="Times New Roman" w:hAnsi="Times New Roman"/>
          <w:sz w:val="24"/>
          <w:szCs w:val="24"/>
        </w:rPr>
        <w:t xml:space="preserve">………………………………..                                             </w:t>
      </w:r>
      <w:r w:rsidR="00C23EE2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……………………………….</w:t>
      </w:r>
      <w:r>
        <w:rPr>
          <w:rFonts w:ascii="Times New Roman" w:hAnsi="Times New Roman"/>
          <w:sz w:val="24"/>
          <w:szCs w:val="24"/>
        </w:rPr>
        <w:br/>
      </w:r>
      <w:proofErr w:type="gramStart"/>
      <w:r>
        <w:rPr>
          <w:rFonts w:ascii="Times New Roman" w:hAnsi="Times New Roman"/>
          <w:sz w:val="24"/>
          <w:szCs w:val="24"/>
        </w:rPr>
        <w:t xml:space="preserve">dodavatel                                                                               </w:t>
      </w:r>
      <w:r w:rsidR="00C23EE2">
        <w:rPr>
          <w:rFonts w:ascii="Times New Roman" w:hAnsi="Times New Roman"/>
          <w:sz w:val="24"/>
          <w:szCs w:val="24"/>
        </w:rPr>
        <w:t>za</w:t>
      </w:r>
      <w:r>
        <w:rPr>
          <w:rFonts w:ascii="Times New Roman" w:hAnsi="Times New Roman"/>
          <w:sz w:val="24"/>
          <w:szCs w:val="24"/>
        </w:rPr>
        <w:t>davatel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sectPr w:rsidR="00C93FD8" w:rsidSect="00EA3A4B">
      <w:headerReference w:type="default" r:id="rId7"/>
      <w:pgSz w:w="11906" w:h="16838"/>
      <w:pgMar w:top="1417" w:right="707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DEF" w:rsidRDefault="00CB4825">
      <w:pPr>
        <w:spacing w:after="0" w:line="240" w:lineRule="auto"/>
      </w:pPr>
      <w:r>
        <w:separator/>
      </w:r>
    </w:p>
  </w:endnote>
  <w:endnote w:type="continuationSeparator" w:id="0">
    <w:p w:rsidR="00AC7DEF" w:rsidRDefault="00CB4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DEF" w:rsidRDefault="00CB4825">
      <w:pPr>
        <w:spacing w:after="0" w:line="240" w:lineRule="auto"/>
      </w:pPr>
      <w:r>
        <w:separator/>
      </w:r>
    </w:p>
  </w:footnote>
  <w:footnote w:type="continuationSeparator" w:id="0">
    <w:p w:rsidR="00AC7DEF" w:rsidRDefault="00CB4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84C" w:rsidRDefault="003E73F9" w:rsidP="00CA5243">
    <w:pPr>
      <w:ind w:right="-143"/>
      <w:jc w:val="center"/>
    </w:pPr>
    <w:r>
      <w:rPr>
        <w:noProof/>
        <w:lang w:eastAsia="cs-CZ"/>
      </w:rPr>
      <w:drawing>
        <wp:inline distT="0" distB="0" distL="0" distR="0">
          <wp:extent cx="6581775" cy="125730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1775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A5243" w:rsidRDefault="007B3954" w:rsidP="00CA5243">
    <w:pPr>
      <w:pStyle w:val="Zpat"/>
      <w:jc w:val="center"/>
    </w:pPr>
    <w:r>
      <w:rPr>
        <w:rFonts w:ascii="Times New Roman" w:hAnsi="Times New Roman"/>
        <w:sz w:val="20"/>
        <w:szCs w:val="20"/>
      </w:rPr>
      <w:t>„</w:t>
    </w:r>
    <w:r w:rsidRPr="000B7065">
      <w:rPr>
        <w:rFonts w:ascii="Times New Roman" w:hAnsi="Times New Roman"/>
        <w:sz w:val="20"/>
        <w:szCs w:val="20"/>
      </w:rPr>
      <w:t>Tato veřejná zakázka je spolufinancována Evropským sociálním fondem a státním rozpočtem České republiky“</w:t>
    </w:r>
  </w:p>
  <w:p w:rsidR="00CA5243" w:rsidRDefault="006E2308" w:rsidP="00CA5243">
    <w:pPr>
      <w:ind w:right="-14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3F9"/>
    <w:rsid w:val="001129DF"/>
    <w:rsid w:val="001D02E8"/>
    <w:rsid w:val="001D3427"/>
    <w:rsid w:val="0025480F"/>
    <w:rsid w:val="00343280"/>
    <w:rsid w:val="003858F8"/>
    <w:rsid w:val="003E73F9"/>
    <w:rsid w:val="00523F75"/>
    <w:rsid w:val="0057469B"/>
    <w:rsid w:val="00602084"/>
    <w:rsid w:val="00623A54"/>
    <w:rsid w:val="006C7017"/>
    <w:rsid w:val="006E2308"/>
    <w:rsid w:val="007B3954"/>
    <w:rsid w:val="007C0678"/>
    <w:rsid w:val="008767A8"/>
    <w:rsid w:val="009D6C4B"/>
    <w:rsid w:val="00A40A43"/>
    <w:rsid w:val="00AC7DEF"/>
    <w:rsid w:val="00AE15E7"/>
    <w:rsid w:val="00B66B4F"/>
    <w:rsid w:val="00BE1124"/>
    <w:rsid w:val="00C23EE2"/>
    <w:rsid w:val="00C93FD8"/>
    <w:rsid w:val="00CB4825"/>
    <w:rsid w:val="00E1489A"/>
    <w:rsid w:val="00EF4731"/>
    <w:rsid w:val="00FB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73F9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3E7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73F9"/>
    <w:rPr>
      <w:rFonts w:ascii="Calibri" w:eastAsia="Calibri" w:hAnsi="Calibri" w:cs="Times New Roman"/>
    </w:rPr>
  </w:style>
  <w:style w:type="paragraph" w:customStyle="1" w:styleId="Default">
    <w:name w:val="Default"/>
    <w:rsid w:val="003E73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F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73F9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3E7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73F9"/>
    <w:rPr>
      <w:rFonts w:ascii="Calibri" w:eastAsia="Calibri" w:hAnsi="Calibri" w:cs="Times New Roman"/>
    </w:rPr>
  </w:style>
  <w:style w:type="paragraph" w:customStyle="1" w:styleId="Default">
    <w:name w:val="Default"/>
    <w:rsid w:val="003E73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866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Voříšek Vlastimil</dc:creator>
  <cp:lastModifiedBy>Vorisek</cp:lastModifiedBy>
  <cp:revision>5</cp:revision>
  <dcterms:created xsi:type="dcterms:W3CDTF">2014-01-26T10:01:00Z</dcterms:created>
  <dcterms:modified xsi:type="dcterms:W3CDTF">2014-01-26T18:27:00Z</dcterms:modified>
</cp:coreProperties>
</file>